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b/>
          <w:i/>
          <w:noProof/>
          <w:kern w:val="1"/>
          <w:sz w:val="18"/>
          <w:szCs w:val="18"/>
        </w:rPr>
      </w:pPr>
      <w:r>
        <w:rPr>
          <w:b/>
          <w:i/>
          <w:noProof/>
          <w:kern w:val="1"/>
          <w:sz w:val="18"/>
          <w:szCs w:val="18"/>
          <w:lang w:bidi="ar-SA"/>
        </w:rPr>
        <w:drawing>
          <wp:inline distT="0" distB="0" distL="0" distR="0">
            <wp:extent cx="590550" cy="790575"/>
            <wp:effectExtent l="19050" t="0" r="0" b="0"/>
            <wp:docPr id="1" name="Рисунок 1" descr="Байкаль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ьск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D2" w:rsidRPr="008E2557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bCs/>
          <w:i/>
          <w:kern w:val="1"/>
          <w:sz w:val="16"/>
          <w:szCs w:val="16"/>
          <w:lang w:eastAsia="ar-SA"/>
        </w:rPr>
      </w:pP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EB68D2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АДМИНИСТРАЦИЯ БАЙКАЛЬСКОГО ГОРОДСКОГО ПОСЕЛЕНИЯ</w:t>
      </w: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</w:pP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16"/>
          <w:szCs w:val="16"/>
          <w:lang w:eastAsia="ar-SA"/>
        </w:rPr>
      </w:pPr>
      <w:r w:rsidRPr="00EB68D2">
        <w:rPr>
          <w:rFonts w:ascii="Times New Roman" w:hAnsi="Times New Roman" w:cs="Times New Roman"/>
          <w:b/>
          <w:kern w:val="1"/>
          <w:sz w:val="26"/>
          <w:szCs w:val="26"/>
          <w:lang w:eastAsia="ar-SA"/>
        </w:rPr>
        <w:t>ПОСТАНОВЛЕНИЕ</w:t>
      </w:r>
    </w:p>
    <w:p w:rsid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kern w:val="1"/>
          <w:lang w:eastAsia="ar-SA"/>
        </w:rPr>
      </w:pPr>
    </w:p>
    <w:p w:rsidR="00EB68D2" w:rsidRPr="00EB68D2" w:rsidRDefault="00EB68D2" w:rsidP="00EB68D2">
      <w:pPr>
        <w:tabs>
          <w:tab w:val="left" w:pos="2985"/>
          <w:tab w:val="center" w:pos="4961"/>
        </w:tabs>
        <w:suppressAutoHyphens/>
        <w:jc w:val="center"/>
        <w:rPr>
          <w:rFonts w:ascii="Times New Roman" w:hAnsi="Times New Roman" w:cs="Times New Roman"/>
          <w:bCs/>
          <w:i/>
          <w:kern w:val="1"/>
          <w:sz w:val="22"/>
          <w:szCs w:val="22"/>
          <w:lang w:eastAsia="ar-SA"/>
        </w:rPr>
      </w:pPr>
      <w:r w:rsidRPr="00EB68D2">
        <w:rPr>
          <w:rFonts w:ascii="Times New Roman" w:hAnsi="Times New Roman" w:cs="Times New Roman"/>
          <w:kern w:val="1"/>
          <w:sz w:val="22"/>
          <w:szCs w:val="22"/>
          <w:lang w:eastAsia="ar-SA"/>
        </w:rPr>
        <w:t>г. Байкальск</w:t>
      </w:r>
    </w:p>
    <w:p w:rsidR="00EB68D2" w:rsidRDefault="00EB68D2" w:rsidP="00EB68D2">
      <w:pPr>
        <w:jc w:val="center"/>
        <w:rPr>
          <w:b/>
          <w:bCs/>
          <w:sz w:val="28"/>
          <w:szCs w:val="28"/>
        </w:rPr>
      </w:pPr>
    </w:p>
    <w:p w:rsidR="0075617F" w:rsidRPr="008C64FE" w:rsidRDefault="008C64FE" w:rsidP="0075617F">
      <w:pPr>
        <w:rPr>
          <w:rFonts w:ascii="Times New Roman" w:hAnsi="Times New Roman" w:cs="Times New Roman"/>
          <w:b/>
          <w:bCs/>
        </w:rPr>
      </w:pPr>
      <w:proofErr w:type="spellStart"/>
      <w:r w:rsidRPr="008C64FE">
        <w:rPr>
          <w:rFonts w:ascii="Times New Roman" w:hAnsi="Times New Roman" w:cs="Times New Roman"/>
          <w:b/>
          <w:bCs/>
        </w:rPr>
        <w:t>от</w:t>
      </w:r>
      <w:r w:rsidR="00AF3DE6">
        <w:rPr>
          <w:rFonts w:ascii="Times New Roman" w:hAnsi="Times New Roman" w:cs="Times New Roman"/>
          <w:b/>
          <w:bCs/>
        </w:rPr>
        <w:t>____________</w:t>
      </w:r>
      <w:r w:rsidR="0075617F" w:rsidRPr="008C64FE">
        <w:rPr>
          <w:rFonts w:ascii="Times New Roman" w:hAnsi="Times New Roman" w:cs="Times New Roman"/>
          <w:b/>
          <w:bCs/>
        </w:rPr>
        <w:t>г</w:t>
      </w:r>
      <w:proofErr w:type="spellEnd"/>
      <w:r w:rsidR="0075617F" w:rsidRPr="008C64FE">
        <w:rPr>
          <w:rFonts w:ascii="Times New Roman" w:hAnsi="Times New Roman" w:cs="Times New Roman"/>
          <w:b/>
          <w:bCs/>
        </w:rPr>
        <w:t xml:space="preserve">.                                                                                                             № </w:t>
      </w:r>
      <w:r w:rsidR="00AF3DE6">
        <w:rPr>
          <w:rFonts w:ascii="Times New Roman" w:hAnsi="Times New Roman" w:cs="Times New Roman"/>
          <w:b/>
          <w:bCs/>
        </w:rPr>
        <w:t>_____</w:t>
      </w:r>
      <w:r w:rsidR="0075617F" w:rsidRPr="008C64FE">
        <w:rPr>
          <w:rFonts w:ascii="Times New Roman" w:hAnsi="Times New Roman" w:cs="Times New Roman"/>
          <w:b/>
          <w:bCs/>
        </w:rPr>
        <w:t>-п</w:t>
      </w:r>
    </w:p>
    <w:p w:rsidR="00EB68D2" w:rsidRPr="00EB68D2" w:rsidRDefault="00EB68D2" w:rsidP="00EB68D2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</w:tblGrid>
      <w:tr w:rsidR="00EB68D2" w:rsidTr="002D30D5">
        <w:trPr>
          <w:trHeight w:val="2009"/>
        </w:trPr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D2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 утверждении </w:t>
            </w:r>
            <w:r w:rsidR="00A410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Программы профилактики рисков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причинения вреда (ущерба) охраняемым законом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ценностям при осуществлении муниципального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контроля на автомобильном транспорте и </w:t>
            </w:r>
          </w:p>
          <w:p w:rsidR="00A41066" w:rsidRDefault="00EB68D2" w:rsidP="00A410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дорожном хозяйстве на территории Байкальского </w:t>
            </w:r>
          </w:p>
          <w:p w:rsidR="00EB68D2" w:rsidRPr="00EB68D2" w:rsidRDefault="00EB68D2" w:rsidP="008C64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  <w:r w:rsidR="00A41066"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202</w:t>
            </w:r>
            <w:r w:rsidR="008C64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A41066" w:rsidRPr="00EB6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  <w:r w:rsidR="00BD4B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</w:tbl>
    <w:p w:rsidR="003A6EBD" w:rsidRDefault="006818A4" w:rsidP="00BB0E6C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39371A">
        <w:rPr>
          <w:sz w:val="24"/>
          <w:szCs w:val="24"/>
        </w:rPr>
        <w:t>В соответствии со ст. 44</w:t>
      </w:r>
      <w:r w:rsidR="00BF63F0">
        <w:rPr>
          <w:sz w:val="24"/>
          <w:szCs w:val="24"/>
        </w:rPr>
        <w:t xml:space="preserve"> </w:t>
      </w:r>
      <w:r w:rsidRPr="0039371A">
        <w:rPr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на автомобильном транспорте и в дорожном хозяйстве, Администрация Байкальского городского поселения Слюдянского района Иркутской области</w:t>
      </w:r>
    </w:p>
    <w:p w:rsidR="007F4AA3" w:rsidRPr="007F4AA3" w:rsidRDefault="007F4AA3">
      <w:pPr>
        <w:pStyle w:val="1"/>
        <w:shd w:val="clear" w:color="auto" w:fill="auto"/>
        <w:ind w:left="3860" w:firstLine="0"/>
        <w:rPr>
          <w:b/>
          <w:sz w:val="16"/>
          <w:szCs w:val="16"/>
        </w:rPr>
      </w:pPr>
    </w:p>
    <w:p w:rsidR="003A6EBD" w:rsidRDefault="006818A4">
      <w:pPr>
        <w:pStyle w:val="1"/>
        <w:shd w:val="clear" w:color="auto" w:fill="auto"/>
        <w:ind w:left="3860" w:firstLine="0"/>
        <w:rPr>
          <w:b/>
          <w:sz w:val="24"/>
          <w:szCs w:val="24"/>
        </w:rPr>
      </w:pPr>
      <w:r w:rsidRPr="00F85743">
        <w:rPr>
          <w:b/>
          <w:sz w:val="24"/>
          <w:szCs w:val="24"/>
        </w:rPr>
        <w:t>ПОСТАНОВЛЯЕТ:</w:t>
      </w:r>
    </w:p>
    <w:p w:rsidR="00F85743" w:rsidRPr="007F4AA3" w:rsidRDefault="00F85743">
      <w:pPr>
        <w:pStyle w:val="1"/>
        <w:shd w:val="clear" w:color="auto" w:fill="auto"/>
        <w:ind w:left="3860" w:firstLine="0"/>
        <w:rPr>
          <w:b/>
          <w:sz w:val="16"/>
          <w:szCs w:val="16"/>
        </w:rPr>
      </w:pP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firstLine="860"/>
        <w:jc w:val="both"/>
        <w:rPr>
          <w:sz w:val="24"/>
          <w:szCs w:val="24"/>
        </w:rPr>
      </w:pPr>
      <w:r w:rsidRPr="00511E95">
        <w:rPr>
          <w:sz w:val="24"/>
          <w:szCs w:val="24"/>
        </w:rPr>
        <w:t xml:space="preserve">Утвердить </w:t>
      </w:r>
      <w:r w:rsidR="001D5080" w:rsidRPr="00511E95">
        <w:rPr>
          <w:sz w:val="24"/>
          <w:szCs w:val="24"/>
        </w:rPr>
        <w:t>«П</w:t>
      </w:r>
      <w:r w:rsidRPr="00511E95">
        <w:rPr>
          <w:sz w:val="24"/>
          <w:szCs w:val="24"/>
        </w:rPr>
        <w:t>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1D5080" w:rsidRPr="00511E95">
        <w:rPr>
          <w:sz w:val="24"/>
          <w:szCs w:val="24"/>
        </w:rPr>
        <w:t xml:space="preserve"> на территории Байкальского муниципального образования</w:t>
      </w:r>
      <w:r w:rsidRPr="00511E95">
        <w:rPr>
          <w:sz w:val="24"/>
          <w:szCs w:val="24"/>
        </w:rPr>
        <w:t xml:space="preserve"> на 202</w:t>
      </w:r>
      <w:r w:rsidR="008C64FE">
        <w:rPr>
          <w:sz w:val="24"/>
          <w:szCs w:val="24"/>
        </w:rPr>
        <w:t>5</w:t>
      </w:r>
      <w:r w:rsidRPr="00511E95">
        <w:rPr>
          <w:sz w:val="24"/>
          <w:szCs w:val="24"/>
        </w:rPr>
        <w:t xml:space="preserve"> год</w:t>
      </w:r>
      <w:r w:rsidR="001D5080" w:rsidRPr="00511E95">
        <w:rPr>
          <w:sz w:val="24"/>
          <w:szCs w:val="24"/>
        </w:rPr>
        <w:t>»</w:t>
      </w:r>
      <w:r w:rsidRPr="00511E95">
        <w:rPr>
          <w:sz w:val="24"/>
          <w:szCs w:val="24"/>
        </w:rPr>
        <w:t>.</w:t>
      </w: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firstLine="860"/>
        <w:jc w:val="both"/>
        <w:rPr>
          <w:sz w:val="24"/>
          <w:szCs w:val="24"/>
        </w:rPr>
      </w:pPr>
      <w:r w:rsidRPr="00511E95">
        <w:rPr>
          <w:sz w:val="24"/>
          <w:szCs w:val="24"/>
        </w:rPr>
        <w:t>Опубликовать постановление администрации Байкальского городского поселения Слюдянского района Иркутской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7F4AA3" w:rsidRPr="00511E95">
        <w:rPr>
          <w:sz w:val="24"/>
          <w:szCs w:val="24"/>
        </w:rPr>
        <w:t xml:space="preserve"> на территории Байкальского муниципального образования</w:t>
      </w:r>
      <w:r w:rsidRPr="00511E95">
        <w:rPr>
          <w:sz w:val="24"/>
          <w:szCs w:val="24"/>
        </w:rPr>
        <w:t xml:space="preserve"> на 202</w:t>
      </w:r>
      <w:r w:rsidR="008C64FE">
        <w:rPr>
          <w:sz w:val="24"/>
          <w:szCs w:val="24"/>
        </w:rPr>
        <w:t>5</w:t>
      </w:r>
      <w:r w:rsidRPr="00511E95">
        <w:rPr>
          <w:sz w:val="24"/>
          <w:szCs w:val="24"/>
        </w:rPr>
        <w:t xml:space="preserve"> год» на официальном сайте Администрации Байкальского городского</w:t>
      </w:r>
      <w:r w:rsidR="0039371A" w:rsidRPr="00511E95">
        <w:rPr>
          <w:sz w:val="24"/>
          <w:szCs w:val="24"/>
        </w:rPr>
        <w:t xml:space="preserve"> поселения в информационно</w:t>
      </w:r>
      <w:r w:rsidR="0039371A" w:rsidRPr="00511E95">
        <w:rPr>
          <w:sz w:val="24"/>
          <w:szCs w:val="24"/>
        </w:rPr>
        <w:softHyphen/>
        <w:t xml:space="preserve">-телекоммуникационной сети «Интернет»: </w:t>
      </w:r>
      <w:hyperlink r:id="rId8" w:history="1">
        <w:r w:rsidR="0039371A" w:rsidRPr="00511E95">
          <w:rPr>
            <w:sz w:val="24"/>
            <w:szCs w:val="24"/>
            <w:u w:val="single"/>
            <w:lang w:val="en-US" w:eastAsia="en-US" w:bidi="en-US"/>
          </w:rPr>
          <w:t>http</w:t>
        </w:r>
        <w:r w:rsidR="0039371A" w:rsidRPr="00511E95">
          <w:rPr>
            <w:sz w:val="24"/>
            <w:szCs w:val="24"/>
            <w:u w:val="single"/>
            <w:lang w:eastAsia="en-US" w:bidi="en-US"/>
          </w:rPr>
          <w:t>://</w:t>
        </w:r>
        <w:proofErr w:type="spellStart"/>
        <w:r w:rsidR="0039371A" w:rsidRPr="00511E95">
          <w:rPr>
            <w:sz w:val="24"/>
            <w:szCs w:val="24"/>
            <w:u w:val="single"/>
            <w:lang w:val="en-US" w:eastAsia="en-US" w:bidi="en-US"/>
          </w:rPr>
          <w:t>gorod</w:t>
        </w:r>
        <w:proofErr w:type="spellEnd"/>
        <w:r w:rsidR="0039371A" w:rsidRPr="00511E95">
          <w:rPr>
            <w:sz w:val="24"/>
            <w:szCs w:val="24"/>
            <w:u w:val="single"/>
            <w:lang w:eastAsia="en-US" w:bidi="en-US"/>
          </w:rPr>
          <w:t>-</w:t>
        </w:r>
        <w:proofErr w:type="spellStart"/>
        <w:r w:rsidR="0039371A" w:rsidRPr="00511E95">
          <w:rPr>
            <w:sz w:val="24"/>
            <w:szCs w:val="24"/>
            <w:u w:val="single"/>
            <w:lang w:val="en-US" w:eastAsia="en-US" w:bidi="en-US"/>
          </w:rPr>
          <w:t>baikalsk</w:t>
        </w:r>
        <w:proofErr w:type="spellEnd"/>
        <w:r w:rsidR="0039371A" w:rsidRPr="00511E95">
          <w:rPr>
            <w:sz w:val="24"/>
            <w:szCs w:val="24"/>
            <w:u w:val="single"/>
            <w:lang w:eastAsia="en-US" w:bidi="en-US"/>
          </w:rPr>
          <w:t>.</w:t>
        </w:r>
        <w:proofErr w:type="spellStart"/>
        <w:r w:rsidR="0039371A" w:rsidRPr="00511E95">
          <w:rPr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="0039371A" w:rsidRPr="00511E95">
          <w:rPr>
            <w:sz w:val="24"/>
            <w:szCs w:val="24"/>
            <w:u w:val="single"/>
            <w:lang w:eastAsia="en-US" w:bidi="en-US"/>
          </w:rPr>
          <w:t>/</w:t>
        </w:r>
      </w:hyperlink>
      <w:r w:rsidR="00511E95" w:rsidRPr="00511E95">
        <w:rPr>
          <w:sz w:val="24"/>
          <w:szCs w:val="24"/>
          <w:lang w:eastAsia="en-US" w:bidi="en-US"/>
        </w:rPr>
        <w:t xml:space="preserve">, </w:t>
      </w:r>
      <w:r w:rsidR="0039371A" w:rsidRPr="00511E95">
        <w:rPr>
          <w:sz w:val="24"/>
          <w:szCs w:val="24"/>
        </w:rPr>
        <w:t>в разделе «Муниципальный контроль/ Муниципальный контроль на автомобильном транспорте и в дорожном хозяйстве».</w:t>
      </w: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firstLine="860"/>
        <w:jc w:val="both"/>
        <w:rPr>
          <w:sz w:val="24"/>
          <w:szCs w:val="24"/>
        </w:rPr>
      </w:pPr>
      <w:r w:rsidRPr="00511E95">
        <w:rPr>
          <w:sz w:val="24"/>
          <w:szCs w:val="24"/>
        </w:rPr>
        <w:t xml:space="preserve">Контроль исполнения настоящего постановления возложить на </w:t>
      </w:r>
      <w:r w:rsidR="008C64FE">
        <w:rPr>
          <w:sz w:val="24"/>
          <w:szCs w:val="24"/>
        </w:rPr>
        <w:t>отдел по ведению городского хозяйства (ЖКХ, ремонт, транспорт, связь) и благоустройству</w:t>
      </w:r>
      <w:r w:rsidRPr="00511E95">
        <w:rPr>
          <w:sz w:val="24"/>
          <w:szCs w:val="24"/>
        </w:rPr>
        <w:t>.</w:t>
      </w:r>
    </w:p>
    <w:p w:rsidR="003A6EBD" w:rsidRPr="00511E95" w:rsidRDefault="006818A4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after="320"/>
        <w:ind w:firstLine="860"/>
        <w:jc w:val="both"/>
        <w:rPr>
          <w:sz w:val="24"/>
          <w:szCs w:val="24"/>
        </w:rPr>
      </w:pPr>
      <w:r w:rsidRPr="00511E95">
        <w:rPr>
          <w:sz w:val="24"/>
          <w:szCs w:val="24"/>
        </w:rPr>
        <w:t>Настоящее постановление вступает в силу с момента официального опубликования (обнародования).</w:t>
      </w:r>
    </w:p>
    <w:p w:rsidR="003A6EBD" w:rsidRPr="0039371A" w:rsidRDefault="008C64FE">
      <w:pPr>
        <w:pStyle w:val="1"/>
        <w:shd w:val="clear" w:color="auto" w:fill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6818A4" w:rsidRPr="0039371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6818A4" w:rsidRPr="0039371A">
        <w:rPr>
          <w:b/>
          <w:sz w:val="24"/>
          <w:szCs w:val="24"/>
        </w:rPr>
        <w:t xml:space="preserve"> администрации</w:t>
      </w:r>
    </w:p>
    <w:p w:rsidR="003A6EBD" w:rsidRPr="0039371A" w:rsidRDefault="006818A4">
      <w:pPr>
        <w:pStyle w:val="1"/>
        <w:shd w:val="clear" w:color="auto" w:fill="auto"/>
        <w:spacing w:after="320"/>
        <w:ind w:firstLine="0"/>
        <w:rPr>
          <w:b/>
          <w:sz w:val="24"/>
          <w:szCs w:val="24"/>
        </w:rPr>
      </w:pPr>
      <w:r w:rsidRPr="0039371A">
        <w:rPr>
          <w:b/>
          <w:sz w:val="24"/>
          <w:szCs w:val="24"/>
        </w:rPr>
        <w:t>Байкальского городского поселения</w:t>
      </w:r>
      <w:r w:rsidR="009A09F5">
        <w:rPr>
          <w:b/>
          <w:sz w:val="24"/>
          <w:szCs w:val="24"/>
        </w:rPr>
        <w:t xml:space="preserve">                                             </w:t>
      </w:r>
      <w:r w:rsidR="00AF7C42">
        <w:rPr>
          <w:b/>
          <w:sz w:val="24"/>
          <w:szCs w:val="24"/>
        </w:rPr>
        <w:t xml:space="preserve">   </w:t>
      </w:r>
      <w:r w:rsidR="009A09F5">
        <w:rPr>
          <w:b/>
          <w:sz w:val="24"/>
          <w:szCs w:val="24"/>
        </w:rPr>
        <w:t xml:space="preserve">      </w:t>
      </w:r>
      <w:r w:rsidR="008C64FE">
        <w:rPr>
          <w:b/>
          <w:sz w:val="24"/>
          <w:szCs w:val="24"/>
        </w:rPr>
        <w:t xml:space="preserve">В.В. </w:t>
      </w:r>
      <w:proofErr w:type="spellStart"/>
      <w:r w:rsidR="008C64FE">
        <w:rPr>
          <w:b/>
          <w:sz w:val="24"/>
          <w:szCs w:val="24"/>
        </w:rPr>
        <w:t>Темгеневский</w:t>
      </w:r>
      <w:proofErr w:type="spellEnd"/>
    </w:p>
    <w:p w:rsidR="008C64FE" w:rsidRDefault="008C64FE">
      <w:pPr>
        <w:pStyle w:val="1"/>
        <w:shd w:val="clear" w:color="auto" w:fill="auto"/>
        <w:ind w:left="5120" w:firstLine="0"/>
        <w:jc w:val="both"/>
        <w:rPr>
          <w:sz w:val="24"/>
          <w:szCs w:val="24"/>
        </w:rPr>
      </w:pPr>
    </w:p>
    <w:p w:rsidR="003A6EBD" w:rsidRPr="007F4AA3" w:rsidRDefault="006818A4" w:rsidP="008C64FE">
      <w:pPr>
        <w:pStyle w:val="1"/>
        <w:shd w:val="clear" w:color="auto" w:fill="auto"/>
        <w:ind w:left="5120" w:firstLine="0"/>
        <w:jc w:val="right"/>
        <w:rPr>
          <w:sz w:val="24"/>
          <w:szCs w:val="24"/>
        </w:rPr>
      </w:pPr>
      <w:r w:rsidRPr="007F4AA3">
        <w:rPr>
          <w:sz w:val="24"/>
          <w:szCs w:val="24"/>
        </w:rPr>
        <w:lastRenderedPageBreak/>
        <w:t>Приложение</w:t>
      </w:r>
      <w:r w:rsidR="007F4AA3" w:rsidRPr="007F4AA3">
        <w:rPr>
          <w:sz w:val="24"/>
          <w:szCs w:val="24"/>
        </w:rPr>
        <w:t xml:space="preserve"> №1</w:t>
      </w:r>
    </w:p>
    <w:p w:rsidR="003A6EBD" w:rsidRPr="007F4AA3" w:rsidRDefault="006818A4" w:rsidP="008C64FE">
      <w:pPr>
        <w:pStyle w:val="1"/>
        <w:shd w:val="clear" w:color="auto" w:fill="auto"/>
        <w:ind w:left="5120" w:firstLine="0"/>
        <w:jc w:val="right"/>
        <w:rPr>
          <w:sz w:val="24"/>
          <w:szCs w:val="24"/>
        </w:rPr>
      </w:pPr>
      <w:r w:rsidRPr="007F4AA3">
        <w:rPr>
          <w:sz w:val="24"/>
          <w:szCs w:val="24"/>
        </w:rPr>
        <w:t>к постановлению Администрации Байкальского городского поселения Слюдянского района Иркутской области</w:t>
      </w:r>
    </w:p>
    <w:p w:rsidR="003A6EBD" w:rsidRPr="007F4AA3" w:rsidRDefault="00BF63F0" w:rsidP="008C64FE">
      <w:pPr>
        <w:pStyle w:val="1"/>
        <w:shd w:val="clear" w:color="auto" w:fill="auto"/>
        <w:tabs>
          <w:tab w:val="left" w:leader="underscore" w:pos="7414"/>
          <w:tab w:val="left" w:leader="underscore" w:pos="8845"/>
        </w:tabs>
        <w:ind w:left="5120" w:firstLine="0"/>
        <w:jc w:val="right"/>
        <w:rPr>
          <w:sz w:val="24"/>
          <w:szCs w:val="24"/>
        </w:rPr>
      </w:pPr>
      <w:r w:rsidRPr="007F4AA3">
        <w:rPr>
          <w:sz w:val="24"/>
          <w:szCs w:val="24"/>
        </w:rPr>
        <w:t xml:space="preserve">от </w:t>
      </w:r>
      <w:r w:rsidR="00AF3DE6">
        <w:rPr>
          <w:sz w:val="24"/>
          <w:szCs w:val="24"/>
        </w:rPr>
        <w:t>__________</w:t>
      </w:r>
      <w:r w:rsidRPr="007F4AA3">
        <w:rPr>
          <w:sz w:val="24"/>
          <w:szCs w:val="24"/>
        </w:rPr>
        <w:t xml:space="preserve"> </w:t>
      </w:r>
      <w:r w:rsidR="008C64FE">
        <w:rPr>
          <w:sz w:val="24"/>
          <w:szCs w:val="24"/>
        </w:rPr>
        <w:t xml:space="preserve">г. </w:t>
      </w:r>
      <w:r w:rsidR="006818A4" w:rsidRPr="007F4AA3">
        <w:rPr>
          <w:sz w:val="24"/>
          <w:szCs w:val="24"/>
        </w:rPr>
        <w:t>№</w:t>
      </w:r>
      <w:r w:rsidR="00466C0B">
        <w:rPr>
          <w:sz w:val="24"/>
          <w:szCs w:val="24"/>
        </w:rPr>
        <w:t xml:space="preserve"> </w:t>
      </w:r>
      <w:r w:rsidR="00AF3DE6">
        <w:rPr>
          <w:sz w:val="24"/>
          <w:szCs w:val="24"/>
        </w:rPr>
        <w:t>______</w:t>
      </w:r>
      <w:bookmarkStart w:id="0" w:name="_GoBack"/>
      <w:bookmarkEnd w:id="0"/>
      <w:r w:rsidRPr="007F4AA3">
        <w:rPr>
          <w:sz w:val="24"/>
          <w:szCs w:val="24"/>
        </w:rPr>
        <w:t>-п</w:t>
      </w:r>
    </w:p>
    <w:p w:rsidR="007F4AA3" w:rsidRPr="000B7AAC" w:rsidRDefault="007F4AA3">
      <w:pPr>
        <w:pStyle w:val="1"/>
        <w:shd w:val="clear" w:color="auto" w:fill="auto"/>
        <w:tabs>
          <w:tab w:val="left" w:leader="underscore" w:pos="7414"/>
          <w:tab w:val="left" w:leader="underscore" w:pos="8845"/>
        </w:tabs>
        <w:ind w:left="5120" w:firstLine="0"/>
        <w:jc w:val="both"/>
        <w:rPr>
          <w:sz w:val="24"/>
          <w:szCs w:val="24"/>
        </w:rPr>
      </w:pPr>
    </w:p>
    <w:p w:rsidR="000B7AAC" w:rsidRDefault="000B7AAC" w:rsidP="000B7AA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0B7AAC">
        <w:rPr>
          <w:b/>
          <w:sz w:val="24"/>
          <w:szCs w:val="24"/>
        </w:rPr>
        <w:t>«</w:t>
      </w:r>
      <w:r w:rsidR="006818A4" w:rsidRPr="000B7AAC">
        <w:rPr>
          <w:b/>
          <w:sz w:val="24"/>
          <w:szCs w:val="24"/>
        </w:rPr>
        <w:t>Программа профилактики рисков причинения вреда (ущерба)</w:t>
      </w:r>
      <w:r w:rsidR="006818A4" w:rsidRPr="000B7AAC">
        <w:rPr>
          <w:b/>
          <w:sz w:val="24"/>
          <w:szCs w:val="24"/>
        </w:rPr>
        <w:br/>
        <w:t>охраняемым законом ценностям при осуществлении муниципального</w:t>
      </w:r>
      <w:r w:rsidR="006818A4" w:rsidRPr="000B7AAC">
        <w:rPr>
          <w:b/>
          <w:sz w:val="24"/>
          <w:szCs w:val="24"/>
        </w:rPr>
        <w:br/>
        <w:t>контроля на автомобильном транспорте и в дорожном хозяйстве</w:t>
      </w:r>
      <w:r w:rsidRPr="000B7AAC">
        <w:rPr>
          <w:b/>
          <w:bCs/>
          <w:sz w:val="24"/>
          <w:szCs w:val="24"/>
        </w:rPr>
        <w:t xml:space="preserve"> </w:t>
      </w:r>
    </w:p>
    <w:p w:rsidR="003A6EBD" w:rsidRDefault="000B7AAC" w:rsidP="000B7AA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A07550">
        <w:rPr>
          <w:b/>
          <w:bCs/>
          <w:sz w:val="24"/>
          <w:szCs w:val="24"/>
        </w:rPr>
        <w:t>на территории Байкальского муниципального образования </w:t>
      </w:r>
      <w:r w:rsidR="00161654">
        <w:rPr>
          <w:b/>
          <w:sz w:val="24"/>
          <w:szCs w:val="24"/>
        </w:rPr>
        <w:t>на 202</w:t>
      </w:r>
      <w:r w:rsidR="008C64FE">
        <w:rPr>
          <w:b/>
          <w:sz w:val="24"/>
          <w:szCs w:val="24"/>
        </w:rPr>
        <w:t>5</w:t>
      </w:r>
      <w:r w:rsidR="006818A4" w:rsidRPr="000B7AAC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»</w:t>
      </w:r>
    </w:p>
    <w:p w:rsidR="000B7AAC" w:rsidRPr="000B7AAC" w:rsidRDefault="000B7AAC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</w:p>
    <w:p w:rsidR="003A6EBD" w:rsidRPr="00F93439" w:rsidRDefault="006818A4" w:rsidP="00F93439">
      <w:pPr>
        <w:pStyle w:val="1"/>
        <w:shd w:val="clear" w:color="auto" w:fill="auto"/>
        <w:ind w:firstLine="680"/>
        <w:jc w:val="center"/>
        <w:rPr>
          <w:b/>
          <w:sz w:val="24"/>
          <w:szCs w:val="24"/>
        </w:rPr>
      </w:pPr>
      <w:r w:rsidRPr="00F93439">
        <w:rPr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A6EBD" w:rsidRPr="00F93439" w:rsidRDefault="006818A4">
      <w:pPr>
        <w:pStyle w:val="1"/>
        <w:numPr>
          <w:ilvl w:val="0"/>
          <w:numId w:val="2"/>
        </w:numPr>
        <w:shd w:val="clear" w:color="auto" w:fill="auto"/>
        <w:tabs>
          <w:tab w:val="left" w:pos="1315"/>
        </w:tabs>
        <w:ind w:firstLine="6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Байкальского муниципального образования.</w:t>
      </w:r>
    </w:p>
    <w:p w:rsidR="003A6EBD" w:rsidRPr="00F93439" w:rsidRDefault="006818A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A6EBD" w:rsidRPr="00F93439" w:rsidRDefault="006818A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на автомобильном транспорте и в дорожном хозяйстве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на автомобильном транспорте и в дорожном хозяйстве.</w:t>
      </w:r>
    </w:p>
    <w:p w:rsidR="003A6EBD" w:rsidRPr="00F93439" w:rsidRDefault="006818A4">
      <w:pPr>
        <w:pStyle w:val="1"/>
        <w:numPr>
          <w:ilvl w:val="0"/>
          <w:numId w:val="2"/>
        </w:numPr>
        <w:shd w:val="clear" w:color="auto" w:fill="auto"/>
        <w:tabs>
          <w:tab w:val="left" w:pos="1496"/>
        </w:tabs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Предметом муниципального контроля является: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соблюдение организациями и гражданами (далее - контролируемые лица) обязательных требований порядка организации и осуществления муниципального контроля за обеспечением сохранности автомобильных дорог на территории Байкальского муниципального образования;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3A6EBD" w:rsidRPr="00F93439" w:rsidRDefault="006818A4">
      <w:pPr>
        <w:pStyle w:val="1"/>
        <w:numPr>
          <w:ilvl w:val="0"/>
          <w:numId w:val="2"/>
        </w:numPr>
        <w:shd w:val="clear" w:color="auto" w:fill="auto"/>
        <w:tabs>
          <w:tab w:val="left" w:pos="1496"/>
        </w:tabs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Объектами муниципального контроля (надзора) являются: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автомобильные дороги общего пользования местного значения и дорожная деятельность в отношении автомобильных дорог общего пользования местного значения;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3A6EBD" w:rsidRPr="00F93439" w:rsidRDefault="006818A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муниципальные маршруты регулярных перевозок, не относящиеся к предмету федерального муниципального контроля (надзора) на автомобильном транспорте и в дорожном хозяйстве в области организации регулярных перевозок.</w:t>
      </w:r>
    </w:p>
    <w:p w:rsidR="003A6EBD" w:rsidRPr="00F93439" w:rsidRDefault="006818A4">
      <w:pPr>
        <w:pStyle w:val="1"/>
        <w:shd w:val="clear" w:color="auto" w:fill="auto"/>
        <w:spacing w:after="320"/>
        <w:ind w:firstLine="88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Контролируемыми лицами, в отношении которых осуществляется муниципальный контроль (надзор) на территории Байкальского муниципального образования являются 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предпринимателями.</w:t>
      </w:r>
    </w:p>
    <w:p w:rsidR="003A6EBD" w:rsidRPr="00F93439" w:rsidRDefault="006818A4" w:rsidP="00F93439">
      <w:pPr>
        <w:pStyle w:val="1"/>
        <w:shd w:val="clear" w:color="auto" w:fill="auto"/>
        <w:spacing w:after="260"/>
        <w:ind w:firstLine="0"/>
        <w:jc w:val="center"/>
        <w:rPr>
          <w:b/>
          <w:sz w:val="24"/>
          <w:szCs w:val="24"/>
        </w:rPr>
      </w:pPr>
      <w:r w:rsidRPr="00F93439">
        <w:rPr>
          <w:b/>
          <w:sz w:val="24"/>
          <w:szCs w:val="24"/>
        </w:rPr>
        <w:lastRenderedPageBreak/>
        <w:t>Раздел 2. Цели и задачи реализации программы профилактики</w:t>
      </w:r>
      <w:r w:rsidRPr="00F93439">
        <w:rPr>
          <w:b/>
          <w:sz w:val="24"/>
          <w:szCs w:val="24"/>
        </w:rPr>
        <w:br/>
        <w:t>рисков причинения вреда (ущерба)</w:t>
      </w:r>
    </w:p>
    <w:p w:rsidR="003A6EBD" w:rsidRPr="00F93439" w:rsidRDefault="006818A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2.1 Основными целями Программы профилактики являются: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6EBD" w:rsidRPr="00F93439" w:rsidRDefault="006818A4">
      <w:pPr>
        <w:pStyle w:val="1"/>
        <w:shd w:val="clear" w:color="auto" w:fill="auto"/>
        <w:ind w:firstLine="10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505"/>
        </w:tabs>
        <w:ind w:left="1220" w:firstLine="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Разъяснение контролируемым лицам обязательных требований;</w:t>
      </w:r>
    </w:p>
    <w:p w:rsidR="003A6EBD" w:rsidRPr="00F93439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646"/>
        </w:tabs>
        <w:spacing w:after="140"/>
        <w:ind w:left="360" w:firstLine="86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Повышение уровня правовой грамотности, информированности и правосознания субъектов, в отношении которых осуществляется муниципальный контроль на автомобильном транспорте и в дорожном хозяйстве;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снижение рисков их возникновения;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на автомобильном транспорте и в дорожном хозяйстве;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Принятие мер к обеспечению реального влияния на уровень безопасности охраняемым законом ценностей комплекса обязательных требований, соблюдение которых составляет предмет контроля;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3A6EBD" w:rsidRPr="00F93439" w:rsidRDefault="006818A4">
      <w:pPr>
        <w:pStyle w:val="1"/>
        <w:shd w:val="clear" w:color="auto" w:fill="auto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Создание системы консультирования контролируемых лиц, в том числе с использованием современных информационно</w:t>
      </w:r>
      <w:r w:rsidR="0006079D">
        <w:rPr>
          <w:sz w:val="24"/>
          <w:szCs w:val="24"/>
        </w:rPr>
        <w:t>-</w:t>
      </w:r>
      <w:r w:rsidRPr="00F93439">
        <w:rPr>
          <w:sz w:val="24"/>
          <w:szCs w:val="24"/>
        </w:rPr>
        <w:softHyphen/>
        <w:t>коммуникационных технологий;</w:t>
      </w:r>
    </w:p>
    <w:p w:rsidR="003A6EBD" w:rsidRPr="00F93439" w:rsidRDefault="006818A4">
      <w:pPr>
        <w:pStyle w:val="1"/>
        <w:shd w:val="clear" w:color="auto" w:fill="auto"/>
        <w:spacing w:after="320"/>
        <w:ind w:left="400" w:firstLine="84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- Повышение квалификации кадрового состава контрольного (надзорного) органа, принимающего участие в проведении контрольных (надзорных) мероприятий.</w:t>
      </w:r>
    </w:p>
    <w:p w:rsidR="003A6EBD" w:rsidRPr="00F93439" w:rsidRDefault="006818A4">
      <w:pPr>
        <w:pStyle w:val="1"/>
        <w:shd w:val="clear" w:color="auto" w:fill="auto"/>
        <w:spacing w:after="320"/>
        <w:ind w:firstLine="0"/>
        <w:jc w:val="center"/>
        <w:rPr>
          <w:b/>
          <w:sz w:val="24"/>
          <w:szCs w:val="24"/>
        </w:rPr>
      </w:pPr>
      <w:r w:rsidRPr="00F93439">
        <w:rPr>
          <w:b/>
          <w:sz w:val="24"/>
          <w:szCs w:val="24"/>
        </w:rPr>
        <w:t>Раздел 3. Перечень профилактических мероприятий, сроки</w:t>
      </w:r>
      <w:r w:rsidRPr="00F93439">
        <w:rPr>
          <w:b/>
          <w:sz w:val="24"/>
          <w:szCs w:val="24"/>
        </w:rPr>
        <w:br/>
        <w:t>(периодичность) их проведения</w:t>
      </w:r>
    </w:p>
    <w:p w:rsidR="003A6EBD" w:rsidRPr="00F93439" w:rsidRDefault="006818A4">
      <w:pPr>
        <w:pStyle w:val="1"/>
        <w:shd w:val="clear" w:color="auto" w:fill="auto"/>
        <w:ind w:firstLine="900"/>
        <w:jc w:val="both"/>
        <w:rPr>
          <w:sz w:val="24"/>
          <w:szCs w:val="24"/>
        </w:rPr>
      </w:pPr>
      <w:r w:rsidRPr="00F93439">
        <w:rPr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информирование;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обобщение правоприменительной практики;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объявление предостережения;</w:t>
      </w:r>
    </w:p>
    <w:p w:rsidR="003A6EBD" w:rsidRPr="00F93439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консультирование;</w:t>
      </w:r>
    </w:p>
    <w:p w:rsidR="003A6EBD" w:rsidRDefault="006818A4">
      <w:pPr>
        <w:pStyle w:val="1"/>
        <w:numPr>
          <w:ilvl w:val="0"/>
          <w:numId w:val="4"/>
        </w:numPr>
        <w:shd w:val="clear" w:color="auto" w:fill="auto"/>
        <w:tabs>
          <w:tab w:val="left" w:pos="1035"/>
        </w:tabs>
        <w:spacing w:after="600"/>
        <w:ind w:firstLine="600"/>
        <w:rPr>
          <w:sz w:val="24"/>
          <w:szCs w:val="24"/>
        </w:rPr>
      </w:pPr>
      <w:r w:rsidRPr="00F93439">
        <w:rPr>
          <w:sz w:val="24"/>
          <w:szCs w:val="24"/>
        </w:rPr>
        <w:t>профилактический визит.</w:t>
      </w:r>
    </w:p>
    <w:p w:rsidR="001A1BE7" w:rsidRDefault="001A1BE7" w:rsidP="001A1BE7">
      <w:pPr>
        <w:pStyle w:val="1"/>
        <w:shd w:val="clear" w:color="auto" w:fill="auto"/>
        <w:tabs>
          <w:tab w:val="left" w:pos="1035"/>
        </w:tabs>
        <w:spacing w:after="600"/>
        <w:rPr>
          <w:sz w:val="24"/>
          <w:szCs w:val="24"/>
        </w:rPr>
      </w:pPr>
    </w:p>
    <w:p w:rsidR="001A1BE7" w:rsidRPr="00F93439" w:rsidRDefault="001A1BE7" w:rsidP="001A1BE7">
      <w:pPr>
        <w:pStyle w:val="1"/>
        <w:shd w:val="clear" w:color="auto" w:fill="auto"/>
        <w:tabs>
          <w:tab w:val="left" w:pos="1035"/>
        </w:tabs>
        <w:spacing w:after="60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366"/>
        <w:gridCol w:w="1834"/>
        <w:gridCol w:w="1920"/>
      </w:tblGrid>
      <w:tr w:rsidR="003A6EBD">
        <w:trPr>
          <w:trHeight w:hRule="exact" w:val="133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A6EBD" w:rsidRDefault="006818A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83177F" w:rsidTr="00450D80">
        <w:trPr>
          <w:trHeight w:val="315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83177F" w:rsidRDefault="0083177F" w:rsidP="00CB6427">
            <w:p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и иных заинтересованных лиц по вопросам соблюдения</w:t>
            </w:r>
          </w:p>
          <w:p w:rsidR="0083177F" w:rsidRDefault="0083177F" w:rsidP="00B045EF">
            <w:pPr>
              <w:pStyle w:val="a5"/>
              <w:spacing w:line="26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77F" w:rsidRDefault="0083177F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ведению</w:t>
            </w:r>
          </w:p>
          <w:p w:rsidR="0083177F" w:rsidRDefault="0083177F" w:rsidP="001474E0">
            <w:pPr>
              <w:pStyle w:val="a5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хозяйства (ЖКХ, ремонт, транспорт, связь) и благоустройству</w:t>
            </w:r>
          </w:p>
        </w:tc>
      </w:tr>
      <w:tr w:rsidR="003A6EBD" w:rsidTr="00450D80">
        <w:trPr>
          <w:trHeight w:hRule="exact" w:val="2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в соответствии с положениями ст. 47 Федерального закона 248-ФЗ: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января года, следующего за отчетным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ведению городского хозяйства (ЖКХ,</w:t>
            </w:r>
          </w:p>
          <w:p w:rsidR="003A6EBD" w:rsidRDefault="006818A4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транспорт, связь) и благоустройству</w:t>
            </w:r>
          </w:p>
        </w:tc>
      </w:tr>
      <w:tr w:rsidR="003A6EBD" w:rsidTr="00450D80">
        <w:trPr>
          <w:trHeight w:hRule="exact" w:val="59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контролируемому лицу предостережения, в соответствии с положениями ст. 49 Федерального закона № 248-ФЗ,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 w:rsidP="00450D80">
            <w:pPr>
              <w:pStyle w:val="a5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ведению городского хозяйства (ЖКХ,</w:t>
            </w:r>
          </w:p>
          <w:p w:rsidR="003A6EBD" w:rsidRDefault="006818A4" w:rsidP="00450D80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транспорт, связь) и благоустройству</w:t>
            </w:r>
          </w:p>
        </w:tc>
      </w:tr>
      <w:tr w:rsidR="001A1BE7" w:rsidTr="00450D80">
        <w:trPr>
          <w:trHeight w:val="90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E7" w:rsidRDefault="001A1BE7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  <w:p w:rsidR="001A1BE7" w:rsidRDefault="001A1BE7" w:rsidP="00D552BF">
            <w:pPr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Консультирование: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1.Инспекторы осуществляют консультирование в соответствии с положениями ст. 50 Федерального закона № 248-ФЗ контролируемых лиц и их представителей:</w:t>
            </w:r>
          </w:p>
          <w:p w:rsidR="001A1BE7" w:rsidRDefault="001A1BE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устных разъяснений по телефону,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1306"/>
                <w:tab w:val="left" w:pos="2362"/>
                <w:tab w:val="left" w:pos="3029"/>
                <w:tab w:val="left" w:pos="4061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видео-конференц-связи, на личном приеме</w:t>
            </w:r>
            <w:r>
              <w:rPr>
                <w:sz w:val="22"/>
                <w:szCs w:val="22"/>
              </w:rPr>
              <w:tab/>
              <w:t>либо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ходе</w:t>
            </w:r>
            <w:r>
              <w:rPr>
                <w:sz w:val="22"/>
                <w:szCs w:val="22"/>
              </w:rPr>
              <w:tab/>
              <w:t>проведения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профилактического мероприятия, контрольного мероприятия;</w:t>
            </w:r>
          </w:p>
          <w:p w:rsidR="001A1BE7" w:rsidRDefault="001A1BE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размещения на официальном сайте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1186"/>
                <w:tab w:val="left" w:pos="3797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письменного разъяснения по однотипным обращениям контролируемых лиц и их</w:t>
            </w:r>
            <w:r>
              <w:rPr>
                <w:sz w:val="22"/>
                <w:szCs w:val="22"/>
              </w:rPr>
              <w:tab/>
              <w:t>представителей,</w:t>
            </w:r>
            <w:r>
              <w:rPr>
                <w:sz w:val="22"/>
                <w:szCs w:val="22"/>
              </w:rPr>
              <w:tab/>
              <w:t>подписанного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2486"/>
                <w:tab w:val="left" w:pos="4598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</w:t>
            </w:r>
            <w:r>
              <w:rPr>
                <w:sz w:val="22"/>
                <w:szCs w:val="22"/>
              </w:rPr>
              <w:tab/>
              <w:t>должностным</w:t>
            </w:r>
            <w:r>
              <w:rPr>
                <w:sz w:val="22"/>
                <w:szCs w:val="22"/>
              </w:rPr>
              <w:tab/>
              <w:t>лицом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Контрольного органа.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порядок обжалования решений Контрольного органа;</w:t>
            </w:r>
          </w:p>
          <w:p w:rsidR="001A1BE7" w:rsidRDefault="001A1BE7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1A1BE7" w:rsidRDefault="001A1BE7">
            <w:pPr>
              <w:pStyle w:val="a5"/>
              <w:shd w:val="clear" w:color="auto" w:fill="auto"/>
              <w:tabs>
                <w:tab w:val="left" w:pos="1963"/>
                <w:tab w:val="left" w:pos="3782"/>
                <w:tab w:val="left" w:pos="5030"/>
              </w:tabs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3.Контролируемое лицо вправе направить запрос о предоставлении письменного ответа в сроки, установленные</w:t>
            </w:r>
            <w:r>
              <w:rPr>
                <w:sz w:val="22"/>
                <w:szCs w:val="22"/>
              </w:rPr>
              <w:tab/>
              <w:t>Федеральным</w:t>
            </w:r>
            <w:r>
              <w:rPr>
                <w:sz w:val="22"/>
                <w:szCs w:val="22"/>
              </w:rPr>
              <w:tab/>
              <w:t>законом</w:t>
            </w:r>
            <w:r>
              <w:rPr>
                <w:sz w:val="22"/>
                <w:szCs w:val="22"/>
              </w:rPr>
              <w:tab/>
              <w:t>от</w:t>
            </w:r>
          </w:p>
          <w:p w:rsidR="001A1BE7" w:rsidRDefault="001A1BE7" w:rsidP="00397DAF">
            <w:pPr>
              <w:pStyle w:val="a5"/>
              <w:spacing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02.05.2006 № 59-ФЗ «О порядке рассмотрения обращений граждан Российской Федерации».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E7" w:rsidRDefault="001A1BE7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BE7" w:rsidRDefault="001A1BE7">
            <w:pPr>
              <w:pStyle w:val="a5"/>
              <w:shd w:val="clear" w:color="auto" w:fill="auto"/>
              <w:spacing w:before="1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ведению городского хозяйства (ЖКХ,</w:t>
            </w:r>
          </w:p>
          <w:p w:rsidR="001A1BE7" w:rsidRDefault="001A1BE7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транспорт, связь) и благоустройству</w:t>
            </w:r>
          </w:p>
        </w:tc>
      </w:tr>
      <w:tr w:rsidR="003A6EBD">
        <w:trPr>
          <w:trHeight w:hRule="exact" w:val="27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 проводится в соответствии с положениями ст. 52 Федерального закона № 248-ФЗ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ведению городского хозяйства (ЖКХ, ремонт, транспорт, связь) и благоустройству</w:t>
            </w:r>
          </w:p>
        </w:tc>
      </w:tr>
    </w:tbl>
    <w:p w:rsidR="003A6EBD" w:rsidRDefault="003A6EBD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1A1BE7" w:rsidRDefault="001A1BE7">
      <w:pPr>
        <w:spacing w:after="639" w:line="1" w:lineRule="exact"/>
      </w:pPr>
    </w:p>
    <w:p w:rsidR="003A6EBD" w:rsidRPr="000B7AAC" w:rsidRDefault="006818A4" w:rsidP="00F93439">
      <w:pPr>
        <w:pStyle w:val="1"/>
        <w:shd w:val="clear" w:color="auto" w:fill="auto"/>
        <w:spacing w:after="580"/>
        <w:ind w:left="720" w:firstLine="700"/>
        <w:jc w:val="center"/>
        <w:rPr>
          <w:b/>
          <w:sz w:val="24"/>
          <w:szCs w:val="24"/>
        </w:rPr>
      </w:pPr>
      <w:r w:rsidRPr="000B7AAC">
        <w:rPr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 (ущерба)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976"/>
        <w:gridCol w:w="2635"/>
      </w:tblGrid>
      <w:tr w:rsidR="003A6EBD">
        <w:trPr>
          <w:trHeight w:hRule="exact" w:val="50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</w:t>
            </w:r>
          </w:p>
        </w:tc>
      </w:tr>
      <w:tr w:rsidR="003A6EBD">
        <w:trPr>
          <w:trHeight w:hRule="exact" w:val="187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</w:tr>
      <w:tr w:rsidR="003A6EBD">
        <w:trPr>
          <w:trHeight w:hRule="exact" w:val="104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2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00"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90 % от числа обратившихся</w:t>
            </w:r>
          </w:p>
        </w:tc>
      </w:tr>
      <w:tr w:rsidR="003A6EBD">
        <w:trPr>
          <w:trHeight w:hRule="exact" w:val="160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spacing w:before="120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EBD" w:rsidRDefault="006818A4">
            <w:pPr>
              <w:pStyle w:val="a5"/>
              <w:shd w:val="clear" w:color="auto" w:fill="auto"/>
              <w:tabs>
                <w:tab w:val="left" w:pos="1886"/>
                <w:tab w:val="left" w:pos="3926"/>
              </w:tabs>
              <w:spacing w:before="12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ab/>
              <w:t>проведенных</w:t>
            </w:r>
            <w:r>
              <w:rPr>
                <w:sz w:val="22"/>
                <w:szCs w:val="22"/>
              </w:rPr>
              <w:tab/>
              <w:t>профилактических</w:t>
            </w:r>
          </w:p>
          <w:p w:rsidR="003A6EBD" w:rsidRDefault="006818A4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3A6EBD" w:rsidRDefault="006818A4">
            <w:pPr>
              <w:pStyle w:val="a5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проведенного контрольным (надзорным) органом</w:t>
            </w:r>
          </w:p>
        </w:tc>
      </w:tr>
    </w:tbl>
    <w:p w:rsidR="00B74F5C" w:rsidRDefault="00B74F5C">
      <w:pPr>
        <w:pStyle w:val="1"/>
        <w:shd w:val="clear" w:color="auto" w:fill="auto"/>
        <w:spacing w:line="259" w:lineRule="auto"/>
        <w:ind w:firstLine="0"/>
        <w:jc w:val="both"/>
        <w:rPr>
          <w:b/>
          <w:u w:val="single"/>
        </w:rPr>
      </w:pPr>
    </w:p>
    <w:p w:rsidR="000B7AAC" w:rsidRDefault="000B7AAC">
      <w:pPr>
        <w:pStyle w:val="1"/>
        <w:shd w:val="clear" w:color="auto" w:fill="auto"/>
        <w:spacing w:line="259" w:lineRule="auto"/>
        <w:ind w:firstLine="0"/>
        <w:jc w:val="both"/>
        <w:rPr>
          <w:b/>
          <w:sz w:val="24"/>
          <w:szCs w:val="24"/>
          <w:u w:val="single"/>
        </w:rPr>
      </w:pPr>
    </w:p>
    <w:p w:rsidR="003A6EBD" w:rsidRPr="000B7AAC" w:rsidRDefault="006818A4">
      <w:pPr>
        <w:pStyle w:val="1"/>
        <w:shd w:val="clear" w:color="auto" w:fill="auto"/>
        <w:spacing w:line="259" w:lineRule="auto"/>
        <w:ind w:firstLine="0"/>
        <w:jc w:val="both"/>
        <w:rPr>
          <w:b/>
          <w:sz w:val="24"/>
          <w:szCs w:val="24"/>
        </w:rPr>
      </w:pPr>
      <w:r w:rsidRPr="000B7AAC">
        <w:rPr>
          <w:b/>
          <w:sz w:val="24"/>
          <w:szCs w:val="24"/>
          <w:u w:val="single"/>
        </w:rPr>
        <w:t>Реализация программы профилактики способствует: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line="259" w:lineRule="auto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>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51"/>
        </w:tabs>
        <w:spacing w:line="259" w:lineRule="auto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>повышению качества предоставляемых транспортных услуг;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after="320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>развитию системы профилактических мероприятий, проводимых Контрольным (надзорным) органом.</w:t>
      </w:r>
    </w:p>
    <w:p w:rsidR="003A6EBD" w:rsidRPr="000B7AAC" w:rsidRDefault="006818A4">
      <w:pPr>
        <w:pStyle w:val="1"/>
        <w:shd w:val="clear" w:color="auto" w:fill="auto"/>
        <w:ind w:firstLine="0"/>
        <w:jc w:val="both"/>
        <w:rPr>
          <w:b/>
          <w:sz w:val="24"/>
          <w:szCs w:val="24"/>
        </w:rPr>
      </w:pPr>
      <w:r w:rsidRPr="000B7AAC">
        <w:rPr>
          <w:b/>
          <w:sz w:val="24"/>
          <w:szCs w:val="24"/>
          <w:u w:val="single"/>
        </w:rPr>
        <w:t>Ожидаемый результат реализации программы:</w:t>
      </w:r>
    </w:p>
    <w:p w:rsidR="003A6EBD" w:rsidRPr="000B7AAC" w:rsidRDefault="006818A4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spacing w:after="600"/>
        <w:ind w:firstLine="860"/>
        <w:jc w:val="both"/>
        <w:rPr>
          <w:sz w:val="24"/>
          <w:szCs w:val="24"/>
        </w:rPr>
      </w:pPr>
      <w:r w:rsidRPr="000B7AAC">
        <w:rPr>
          <w:sz w:val="24"/>
          <w:szCs w:val="24"/>
        </w:rPr>
        <w:t xml:space="preserve">снижение количества нарушений требований законодательства при увеличении количества и качества проводимых профилактических мероприятий, а </w:t>
      </w:r>
      <w:proofErr w:type="gramStart"/>
      <w:r w:rsidRPr="000B7AAC">
        <w:rPr>
          <w:sz w:val="24"/>
          <w:szCs w:val="24"/>
        </w:rPr>
        <w:t>так же</w:t>
      </w:r>
      <w:proofErr w:type="gramEnd"/>
      <w:r w:rsidRPr="000B7AAC">
        <w:rPr>
          <w:sz w:val="24"/>
          <w:szCs w:val="24"/>
        </w:rPr>
        <w:t xml:space="preserve">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A6EBD" w:rsidRPr="000B7AAC" w:rsidRDefault="003A6EBD" w:rsidP="00161654">
      <w:pPr>
        <w:pStyle w:val="1"/>
        <w:shd w:val="clear" w:color="auto" w:fill="auto"/>
        <w:ind w:firstLine="0"/>
        <w:jc w:val="both"/>
        <w:rPr>
          <w:b/>
          <w:sz w:val="24"/>
          <w:szCs w:val="24"/>
        </w:rPr>
      </w:pPr>
    </w:p>
    <w:sectPr w:rsidR="003A6EBD" w:rsidRPr="000B7AAC" w:rsidSect="00450D80">
      <w:headerReference w:type="default" r:id="rId9"/>
      <w:pgSz w:w="11900" w:h="16840"/>
      <w:pgMar w:top="1116" w:right="718" w:bottom="993" w:left="1601" w:header="688" w:footer="6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E5" w:rsidRDefault="00681BE5" w:rsidP="003A6EBD">
      <w:r>
        <w:separator/>
      </w:r>
    </w:p>
  </w:endnote>
  <w:endnote w:type="continuationSeparator" w:id="0">
    <w:p w:rsidR="00681BE5" w:rsidRDefault="00681BE5" w:rsidP="003A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E5" w:rsidRDefault="00681BE5"/>
  </w:footnote>
  <w:footnote w:type="continuationSeparator" w:id="0">
    <w:p w:rsidR="00681BE5" w:rsidRDefault="00681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E6" w:rsidRDefault="00AF3DE6">
    <w:pPr>
      <w:pStyle w:val="a8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4E5"/>
    <w:multiLevelType w:val="multilevel"/>
    <w:tmpl w:val="21B20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060C8"/>
    <w:multiLevelType w:val="multilevel"/>
    <w:tmpl w:val="6BE47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9542A"/>
    <w:multiLevelType w:val="multilevel"/>
    <w:tmpl w:val="C7405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21C04"/>
    <w:multiLevelType w:val="multilevel"/>
    <w:tmpl w:val="F4AE6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FA0575"/>
    <w:multiLevelType w:val="multilevel"/>
    <w:tmpl w:val="1B84D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6EBD"/>
    <w:rsid w:val="00034949"/>
    <w:rsid w:val="0006079D"/>
    <w:rsid w:val="000B7AAC"/>
    <w:rsid w:val="00161654"/>
    <w:rsid w:val="001A1BE7"/>
    <w:rsid w:val="001D5080"/>
    <w:rsid w:val="0039371A"/>
    <w:rsid w:val="003A6EBD"/>
    <w:rsid w:val="003E36F2"/>
    <w:rsid w:val="00450D80"/>
    <w:rsid w:val="00466C0B"/>
    <w:rsid w:val="004810CC"/>
    <w:rsid w:val="004E410F"/>
    <w:rsid w:val="00511E95"/>
    <w:rsid w:val="00516FDA"/>
    <w:rsid w:val="005518CA"/>
    <w:rsid w:val="00584A67"/>
    <w:rsid w:val="00656D50"/>
    <w:rsid w:val="00663497"/>
    <w:rsid w:val="006706BC"/>
    <w:rsid w:val="006818A4"/>
    <w:rsid w:val="00681BE5"/>
    <w:rsid w:val="00731BF1"/>
    <w:rsid w:val="0075617F"/>
    <w:rsid w:val="007F4AA3"/>
    <w:rsid w:val="00803185"/>
    <w:rsid w:val="0083177F"/>
    <w:rsid w:val="00856267"/>
    <w:rsid w:val="008C64FE"/>
    <w:rsid w:val="00940992"/>
    <w:rsid w:val="009A09F5"/>
    <w:rsid w:val="009B5809"/>
    <w:rsid w:val="00A41066"/>
    <w:rsid w:val="00AF3DE6"/>
    <w:rsid w:val="00AF63D7"/>
    <w:rsid w:val="00AF7C42"/>
    <w:rsid w:val="00B74F5C"/>
    <w:rsid w:val="00BB0E6C"/>
    <w:rsid w:val="00BD4BFC"/>
    <w:rsid w:val="00BF63F0"/>
    <w:rsid w:val="00C40AFB"/>
    <w:rsid w:val="00CD7768"/>
    <w:rsid w:val="00D65006"/>
    <w:rsid w:val="00DD1046"/>
    <w:rsid w:val="00E257F9"/>
    <w:rsid w:val="00EB68D2"/>
    <w:rsid w:val="00F85743"/>
    <w:rsid w:val="00F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7FAF"/>
  <w15:docId w15:val="{6DD60369-467B-45C1-92E6-B0642FD7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6E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A6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A6E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A6EB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B68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3DE6"/>
    <w:rPr>
      <w:color w:val="000000"/>
    </w:rPr>
  </w:style>
  <w:style w:type="paragraph" w:styleId="aa">
    <w:name w:val="footer"/>
    <w:basedOn w:val="a"/>
    <w:link w:val="ab"/>
    <w:uiPriority w:val="99"/>
    <w:unhideWhenUsed/>
    <w:rsid w:val="00AF3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3D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baikal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˜@&gt;3@. ?@&gt;D. @. ?&gt; 4&gt;@&gt;30&lt;_2023 3.</vt:lpstr>
    </vt:vector>
  </TitlesOfParts>
  <Company>Pirated Aliance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˜@&gt;3@. ?@&gt;D. @. ?&gt; 4&gt;@&gt;30&lt;_2023 3.</dc:title>
  <dc:subject/>
  <dc:creator>skudareva</dc:creator>
  <cp:keywords/>
  <cp:lastModifiedBy>Гл. спец. ОГХ</cp:lastModifiedBy>
  <cp:revision>33</cp:revision>
  <cp:lastPrinted>2024-12-05T02:44:00Z</cp:lastPrinted>
  <dcterms:created xsi:type="dcterms:W3CDTF">2022-12-13T03:22:00Z</dcterms:created>
  <dcterms:modified xsi:type="dcterms:W3CDTF">2024-12-05T02:47:00Z</dcterms:modified>
</cp:coreProperties>
</file>