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E10" w:rsidRPr="00BB1E10" w:rsidRDefault="00BB1E10" w:rsidP="00BB1E10">
      <w:pPr>
        <w:spacing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Реестр организаций, осуществляющих регулируемые виды деятельности в сфере водоснабжения и водоотведения, </w:t>
      </w:r>
    </w:p>
    <w:p w:rsidR="00BB1E10" w:rsidRDefault="00BB1E10" w:rsidP="00BB1E10">
      <w:pPr>
        <w:spacing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1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открытия дела на 201</w:t>
      </w:r>
      <w:r w:rsidR="007A4EA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BB1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год</w:t>
      </w:r>
    </w:p>
    <w:p w:rsidR="00BB1E10" w:rsidRPr="00BB1E10" w:rsidRDefault="00BB1E10" w:rsidP="00BB1E10">
      <w:pPr>
        <w:spacing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619"/>
        <w:gridCol w:w="935"/>
        <w:gridCol w:w="1822"/>
        <w:gridCol w:w="1758"/>
        <w:gridCol w:w="1771"/>
        <w:gridCol w:w="1673"/>
        <w:gridCol w:w="1352"/>
        <w:gridCol w:w="1938"/>
        <w:gridCol w:w="1868"/>
        <w:gridCol w:w="1878"/>
      </w:tblGrid>
      <w:tr w:rsidR="0008542A" w:rsidRPr="00BB1E10" w:rsidTr="0008542A">
        <w:tc>
          <w:tcPr>
            <w:tcW w:w="619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35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дела</w:t>
            </w:r>
          </w:p>
        </w:tc>
        <w:tc>
          <w:tcPr>
            <w:tcW w:w="1822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1758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регулируемой деятельности</w:t>
            </w:r>
          </w:p>
        </w:tc>
        <w:tc>
          <w:tcPr>
            <w:tcW w:w="1771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1673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подачи документов /входящий номер</w:t>
            </w:r>
          </w:p>
        </w:tc>
        <w:tc>
          <w:tcPr>
            <w:tcW w:w="1352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открытия дела</w:t>
            </w:r>
          </w:p>
        </w:tc>
        <w:tc>
          <w:tcPr>
            <w:tcW w:w="1938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 за составление экспертного заключения</w:t>
            </w:r>
          </w:p>
        </w:tc>
        <w:tc>
          <w:tcPr>
            <w:tcW w:w="1868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 регулирования</w:t>
            </w:r>
          </w:p>
        </w:tc>
        <w:tc>
          <w:tcPr>
            <w:tcW w:w="1878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08542A" w:rsidRPr="00BB1E10" w:rsidTr="0008542A">
        <w:tc>
          <w:tcPr>
            <w:tcW w:w="619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35" w:type="dxa"/>
            <w:vAlign w:val="center"/>
          </w:tcPr>
          <w:p w:rsidR="00BB1E10" w:rsidRPr="00BB1E10" w:rsidRDefault="00BB1E10" w:rsidP="0008542A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201</w:t>
            </w:r>
            <w:r w:rsidR="0008542A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7</w:t>
            </w: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/1</w:t>
            </w:r>
          </w:p>
        </w:tc>
        <w:tc>
          <w:tcPr>
            <w:tcW w:w="1822" w:type="dxa"/>
            <w:vAlign w:val="center"/>
          </w:tcPr>
          <w:p w:rsidR="00BB1E10" w:rsidRPr="00BB1E10" w:rsidRDefault="0008542A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ООО "УЖКС"</w:t>
            </w:r>
          </w:p>
        </w:tc>
        <w:tc>
          <w:tcPr>
            <w:tcW w:w="1758" w:type="dxa"/>
            <w:vAlign w:val="center"/>
          </w:tcPr>
          <w:p w:rsidR="00BB1E10" w:rsidRPr="00BB1E10" w:rsidRDefault="0008542A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Водоснабжение, водоотведение</w:t>
            </w:r>
          </w:p>
        </w:tc>
        <w:tc>
          <w:tcPr>
            <w:tcW w:w="1771" w:type="dxa"/>
            <w:vAlign w:val="center"/>
          </w:tcPr>
          <w:p w:rsidR="0008542A" w:rsidRPr="00BB1E10" w:rsidRDefault="0008542A" w:rsidP="0008542A">
            <w:pPr>
              <w:pStyle w:val="a3"/>
              <w:shd w:val="clear" w:color="auto" w:fill="FFFFFF"/>
              <w:spacing w:before="0" w:beforeAutospacing="0" w:afterAutospacing="0"/>
              <w:jc w:val="center"/>
              <w:rPr>
                <w:color w:val="212529"/>
                <w:sz w:val="22"/>
                <w:szCs w:val="22"/>
              </w:rPr>
            </w:pPr>
            <w:r w:rsidRPr="00BB1E10">
              <w:rPr>
                <w:color w:val="212529"/>
                <w:sz w:val="22"/>
                <w:szCs w:val="22"/>
              </w:rPr>
              <w:t>Питьевая вода,</w:t>
            </w:r>
          </w:p>
          <w:p w:rsidR="0008542A" w:rsidRPr="00BB1E10" w:rsidRDefault="0008542A" w:rsidP="0008542A">
            <w:pPr>
              <w:pStyle w:val="a3"/>
              <w:shd w:val="clear" w:color="auto" w:fill="FFFFFF"/>
              <w:spacing w:before="0" w:beforeAutospacing="0" w:afterAutospacing="0"/>
              <w:jc w:val="center"/>
              <w:rPr>
                <w:color w:val="212529"/>
                <w:sz w:val="22"/>
                <w:szCs w:val="22"/>
              </w:rPr>
            </w:pPr>
            <w:r w:rsidRPr="00BB1E10">
              <w:rPr>
                <w:color w:val="212529"/>
                <w:sz w:val="22"/>
                <w:szCs w:val="22"/>
              </w:rPr>
              <w:t>водоотведение (</w:t>
            </w:r>
            <w:proofErr w:type="spellStart"/>
            <w:r w:rsidRPr="00BB1E10">
              <w:rPr>
                <w:color w:val="212529"/>
                <w:sz w:val="22"/>
                <w:szCs w:val="22"/>
              </w:rPr>
              <w:t>траспортировка</w:t>
            </w:r>
            <w:proofErr w:type="spellEnd"/>
            <w:r w:rsidRPr="00BB1E10">
              <w:rPr>
                <w:color w:val="212529"/>
                <w:sz w:val="22"/>
                <w:szCs w:val="22"/>
              </w:rPr>
              <w:t xml:space="preserve"> стоков)</w:t>
            </w:r>
          </w:p>
          <w:p w:rsidR="00BB1E10" w:rsidRPr="00BB1E10" w:rsidRDefault="00BB1E10" w:rsidP="00BB1E10">
            <w:pPr>
              <w:pStyle w:val="a3"/>
              <w:spacing w:before="0" w:beforeAutospacing="0" w:afterAutospacing="0"/>
              <w:jc w:val="center"/>
              <w:rPr>
                <w:color w:val="212529"/>
                <w:sz w:val="22"/>
                <w:szCs w:val="22"/>
              </w:rPr>
            </w:pPr>
          </w:p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08542A" w:rsidRPr="0008542A" w:rsidRDefault="0008542A" w:rsidP="0008542A">
            <w:pPr>
              <w:pStyle w:val="a3"/>
              <w:spacing w:before="0" w:beforeAutospacing="0" w:afterAutospacing="0"/>
              <w:jc w:val="center"/>
              <w:rPr>
                <w:sz w:val="22"/>
                <w:szCs w:val="22"/>
              </w:rPr>
            </w:pPr>
            <w:r w:rsidRPr="0008542A">
              <w:rPr>
                <w:sz w:val="22"/>
                <w:szCs w:val="22"/>
              </w:rPr>
              <w:t>№859 от 03.04.17</w:t>
            </w:r>
          </w:p>
          <w:p w:rsidR="0008542A" w:rsidRPr="0008542A" w:rsidRDefault="0008542A" w:rsidP="0008542A">
            <w:pPr>
              <w:pStyle w:val="a3"/>
              <w:spacing w:before="0" w:beforeAutospacing="0" w:afterAutospacing="0"/>
              <w:jc w:val="center"/>
              <w:rPr>
                <w:sz w:val="22"/>
                <w:szCs w:val="22"/>
              </w:rPr>
            </w:pPr>
            <w:r w:rsidRPr="0008542A">
              <w:rPr>
                <w:sz w:val="22"/>
                <w:szCs w:val="22"/>
              </w:rPr>
              <w:t>№858 от 03.04.17</w:t>
            </w:r>
          </w:p>
          <w:p w:rsidR="00BB1E10" w:rsidRPr="0008542A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52" w:type="dxa"/>
            <w:vAlign w:val="center"/>
          </w:tcPr>
          <w:p w:rsidR="0008542A" w:rsidRPr="0008542A" w:rsidRDefault="0008542A" w:rsidP="0008542A">
            <w:pPr>
              <w:pStyle w:val="a3"/>
              <w:spacing w:before="0" w:beforeAutospacing="0" w:afterAutospacing="0"/>
              <w:jc w:val="center"/>
              <w:rPr>
                <w:sz w:val="22"/>
                <w:szCs w:val="22"/>
              </w:rPr>
            </w:pPr>
            <w:r w:rsidRPr="0008542A">
              <w:rPr>
                <w:sz w:val="22"/>
                <w:szCs w:val="22"/>
              </w:rPr>
              <w:t>  №237/05 от 04.05.17,</w:t>
            </w:r>
          </w:p>
          <w:p w:rsidR="0008542A" w:rsidRPr="0008542A" w:rsidRDefault="0008542A" w:rsidP="0008542A">
            <w:pPr>
              <w:pStyle w:val="a3"/>
              <w:spacing w:before="0" w:beforeAutospacing="0" w:afterAutospacing="0"/>
              <w:jc w:val="center"/>
              <w:rPr>
                <w:sz w:val="22"/>
                <w:szCs w:val="22"/>
              </w:rPr>
            </w:pPr>
            <w:r w:rsidRPr="0008542A">
              <w:rPr>
                <w:sz w:val="22"/>
                <w:szCs w:val="22"/>
              </w:rPr>
              <w:t>04.05.17</w:t>
            </w:r>
          </w:p>
          <w:p w:rsidR="00BB1E10" w:rsidRPr="0008542A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38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М.Н.Сенотрусова</w:t>
            </w:r>
          </w:p>
        </w:tc>
        <w:tc>
          <w:tcPr>
            <w:tcW w:w="1868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Метод экономически обоснованных расходов (затрат)</w:t>
            </w:r>
          </w:p>
        </w:tc>
        <w:tc>
          <w:tcPr>
            <w:tcW w:w="1878" w:type="dxa"/>
            <w:vAlign w:val="center"/>
          </w:tcPr>
          <w:p w:rsidR="00BB1E10" w:rsidRPr="00BB1E10" w:rsidRDefault="00BB1E10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М.Н.Сенотрусова</w:t>
            </w:r>
          </w:p>
        </w:tc>
      </w:tr>
      <w:tr w:rsidR="0008542A" w:rsidTr="0008542A">
        <w:tc>
          <w:tcPr>
            <w:tcW w:w="619" w:type="dxa"/>
            <w:vAlign w:val="center"/>
          </w:tcPr>
          <w:p w:rsidR="0008542A" w:rsidRPr="00BB1E10" w:rsidRDefault="0008542A" w:rsidP="00BB1E10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35" w:type="dxa"/>
            <w:vAlign w:val="center"/>
          </w:tcPr>
          <w:p w:rsidR="0008542A" w:rsidRPr="00BB1E10" w:rsidRDefault="0008542A" w:rsidP="0008542A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201</w:t>
            </w:r>
            <w:r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7</w:t>
            </w: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/2</w:t>
            </w:r>
          </w:p>
        </w:tc>
        <w:tc>
          <w:tcPr>
            <w:tcW w:w="1822" w:type="dxa"/>
            <w:vAlign w:val="center"/>
          </w:tcPr>
          <w:p w:rsidR="0008542A" w:rsidRPr="00BB1E10" w:rsidRDefault="0008542A" w:rsidP="00D87E57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МУП «КОС БМО»</w:t>
            </w:r>
          </w:p>
        </w:tc>
        <w:tc>
          <w:tcPr>
            <w:tcW w:w="1758" w:type="dxa"/>
            <w:vAlign w:val="center"/>
          </w:tcPr>
          <w:p w:rsidR="0008542A" w:rsidRPr="00BB1E10" w:rsidRDefault="0008542A" w:rsidP="00D87E57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водоотведение</w:t>
            </w:r>
          </w:p>
        </w:tc>
        <w:tc>
          <w:tcPr>
            <w:tcW w:w="1771" w:type="dxa"/>
            <w:vAlign w:val="center"/>
          </w:tcPr>
          <w:p w:rsidR="0008542A" w:rsidRPr="00BB1E10" w:rsidRDefault="0008542A" w:rsidP="00D87E57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водоотведение (очистка сточных вод)</w:t>
            </w:r>
          </w:p>
        </w:tc>
        <w:tc>
          <w:tcPr>
            <w:tcW w:w="1673" w:type="dxa"/>
            <w:vAlign w:val="center"/>
          </w:tcPr>
          <w:p w:rsidR="0008542A" w:rsidRPr="0008542A" w:rsidRDefault="0008542A" w:rsidP="00D87E57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42A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по инициативе администрации БГП</w:t>
            </w:r>
          </w:p>
        </w:tc>
        <w:tc>
          <w:tcPr>
            <w:tcW w:w="1352" w:type="dxa"/>
            <w:vAlign w:val="center"/>
          </w:tcPr>
          <w:p w:rsidR="0008542A" w:rsidRPr="0008542A" w:rsidRDefault="0008542A" w:rsidP="00D87E57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42A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11.12.2017г.</w:t>
            </w:r>
          </w:p>
        </w:tc>
        <w:tc>
          <w:tcPr>
            <w:tcW w:w="1938" w:type="dxa"/>
            <w:vAlign w:val="center"/>
          </w:tcPr>
          <w:p w:rsidR="0008542A" w:rsidRPr="00BB1E10" w:rsidRDefault="0008542A" w:rsidP="00D87E57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М.Н.Сенотрусова</w:t>
            </w:r>
          </w:p>
        </w:tc>
        <w:tc>
          <w:tcPr>
            <w:tcW w:w="1868" w:type="dxa"/>
            <w:vAlign w:val="center"/>
          </w:tcPr>
          <w:p w:rsidR="0008542A" w:rsidRPr="00BB1E10" w:rsidRDefault="0008542A" w:rsidP="00D87E57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Метод </w:t>
            </w:r>
            <w:proofErr w:type="spellStart"/>
            <w:r w:rsidRPr="00BB1E10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индесации</w:t>
            </w:r>
            <w:proofErr w:type="spellEnd"/>
          </w:p>
        </w:tc>
        <w:tc>
          <w:tcPr>
            <w:tcW w:w="1878" w:type="dxa"/>
            <w:vAlign w:val="center"/>
          </w:tcPr>
          <w:p w:rsidR="0008542A" w:rsidRPr="00BB1E10" w:rsidRDefault="0008542A" w:rsidP="00D87E5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B1E10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М.Н.Сенотрусова</w:t>
            </w:r>
          </w:p>
        </w:tc>
      </w:tr>
      <w:tr w:rsidR="0008542A" w:rsidTr="0008542A">
        <w:tc>
          <w:tcPr>
            <w:tcW w:w="619" w:type="dxa"/>
            <w:vAlign w:val="center"/>
          </w:tcPr>
          <w:p w:rsidR="0008542A" w:rsidRPr="0008542A" w:rsidRDefault="0008542A" w:rsidP="0008542A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42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35" w:type="dxa"/>
            <w:vAlign w:val="center"/>
          </w:tcPr>
          <w:p w:rsidR="0008542A" w:rsidRPr="0008542A" w:rsidRDefault="0008542A" w:rsidP="0008542A">
            <w:pPr>
              <w:spacing w:afterAutospacing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8542A">
              <w:rPr>
                <w:rFonts w:ascii="Times New Roman" w:hAnsi="Times New Roman" w:cs="Times New Roman"/>
                <w:color w:val="212529"/>
                <w:shd w:val="clear" w:color="auto" w:fill="F9F9F9"/>
              </w:rPr>
              <w:t>2017/3</w:t>
            </w:r>
          </w:p>
        </w:tc>
        <w:tc>
          <w:tcPr>
            <w:tcW w:w="1822" w:type="dxa"/>
            <w:vAlign w:val="center"/>
          </w:tcPr>
          <w:p w:rsidR="0008542A" w:rsidRPr="0008542A" w:rsidRDefault="0008542A" w:rsidP="0008542A">
            <w:pPr>
              <w:jc w:val="center"/>
              <w:rPr>
                <w:rFonts w:ascii="Times New Roman" w:hAnsi="Times New Roman" w:cs="Times New Roman"/>
              </w:rPr>
            </w:pPr>
            <w:r w:rsidRPr="0008542A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08542A">
              <w:rPr>
                <w:rFonts w:ascii="Times New Roman" w:hAnsi="Times New Roman" w:cs="Times New Roman"/>
              </w:rPr>
              <w:t>Ненахов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</w:t>
            </w:r>
          </w:p>
        </w:tc>
        <w:tc>
          <w:tcPr>
            <w:tcW w:w="1758" w:type="dxa"/>
            <w:vAlign w:val="center"/>
          </w:tcPr>
          <w:p w:rsidR="0008542A" w:rsidRPr="0008542A" w:rsidRDefault="0008542A" w:rsidP="0008542A">
            <w:pPr>
              <w:jc w:val="center"/>
              <w:rPr>
                <w:rFonts w:ascii="Times New Roman" w:hAnsi="Times New Roman" w:cs="Times New Roman"/>
              </w:rPr>
            </w:pPr>
            <w:r w:rsidRPr="0008542A">
              <w:rPr>
                <w:rFonts w:ascii="Times New Roman" w:hAnsi="Times New Roman" w:cs="Times New Roman"/>
              </w:rPr>
              <w:t>захоронение ТКО</w:t>
            </w:r>
          </w:p>
        </w:tc>
        <w:tc>
          <w:tcPr>
            <w:tcW w:w="1771" w:type="dxa"/>
            <w:vAlign w:val="center"/>
          </w:tcPr>
          <w:p w:rsidR="0008542A" w:rsidRPr="0008542A" w:rsidRDefault="0008542A" w:rsidP="0008542A">
            <w:pPr>
              <w:jc w:val="center"/>
              <w:rPr>
                <w:rFonts w:ascii="Times New Roman" w:hAnsi="Times New Roman" w:cs="Times New Roman"/>
              </w:rPr>
            </w:pPr>
            <w:r w:rsidRPr="0008542A">
              <w:rPr>
                <w:rFonts w:ascii="Times New Roman" w:hAnsi="Times New Roman" w:cs="Times New Roman"/>
              </w:rPr>
              <w:t>предельный тариф на захоронения ТКО</w:t>
            </w:r>
          </w:p>
        </w:tc>
        <w:tc>
          <w:tcPr>
            <w:tcW w:w="1673" w:type="dxa"/>
            <w:vAlign w:val="center"/>
          </w:tcPr>
          <w:p w:rsidR="0008542A" w:rsidRPr="0008542A" w:rsidRDefault="0008542A" w:rsidP="0008542A">
            <w:pPr>
              <w:jc w:val="center"/>
              <w:rPr>
                <w:rFonts w:ascii="Times New Roman" w:hAnsi="Times New Roman" w:cs="Times New Roman"/>
              </w:rPr>
            </w:pPr>
            <w:r w:rsidRPr="0008542A">
              <w:rPr>
                <w:rFonts w:ascii="Times New Roman" w:hAnsi="Times New Roman" w:cs="Times New Roman"/>
              </w:rPr>
              <w:t>17.11.2017</w:t>
            </w:r>
          </w:p>
        </w:tc>
        <w:tc>
          <w:tcPr>
            <w:tcW w:w="1352" w:type="dxa"/>
            <w:vAlign w:val="center"/>
          </w:tcPr>
          <w:p w:rsidR="0008542A" w:rsidRPr="0008542A" w:rsidRDefault="0008542A" w:rsidP="000854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8" w:type="dxa"/>
            <w:vAlign w:val="center"/>
          </w:tcPr>
          <w:p w:rsidR="0008542A" w:rsidRPr="0008542A" w:rsidRDefault="0008542A" w:rsidP="0008542A">
            <w:pPr>
              <w:jc w:val="center"/>
              <w:rPr>
                <w:rFonts w:ascii="Times New Roman" w:hAnsi="Times New Roman" w:cs="Times New Roman"/>
              </w:rPr>
            </w:pPr>
            <w:r w:rsidRPr="0008542A">
              <w:rPr>
                <w:rFonts w:ascii="Times New Roman" w:hAnsi="Times New Roman" w:cs="Times New Roman"/>
              </w:rPr>
              <w:t>М.Н.Сенотрусова</w:t>
            </w:r>
          </w:p>
        </w:tc>
        <w:tc>
          <w:tcPr>
            <w:tcW w:w="1868" w:type="dxa"/>
            <w:vAlign w:val="center"/>
          </w:tcPr>
          <w:p w:rsidR="0008542A" w:rsidRPr="0008542A" w:rsidRDefault="0008542A" w:rsidP="0008542A">
            <w:pPr>
              <w:jc w:val="center"/>
              <w:rPr>
                <w:rFonts w:ascii="Times New Roman" w:hAnsi="Times New Roman" w:cs="Times New Roman"/>
              </w:rPr>
            </w:pPr>
            <w:r w:rsidRPr="0008542A">
              <w:rPr>
                <w:rFonts w:ascii="Times New Roman" w:hAnsi="Times New Roman" w:cs="Times New Roman"/>
              </w:rPr>
              <w:t>Метод экономически обоснованных расходов (затрат)</w:t>
            </w:r>
          </w:p>
        </w:tc>
        <w:tc>
          <w:tcPr>
            <w:tcW w:w="1878" w:type="dxa"/>
            <w:vAlign w:val="center"/>
          </w:tcPr>
          <w:p w:rsidR="0008542A" w:rsidRPr="0008542A" w:rsidRDefault="0008542A" w:rsidP="0008542A">
            <w:pPr>
              <w:jc w:val="center"/>
              <w:rPr>
                <w:rFonts w:ascii="Times New Roman" w:hAnsi="Times New Roman" w:cs="Times New Roman"/>
              </w:rPr>
            </w:pPr>
            <w:r w:rsidRPr="0008542A">
              <w:rPr>
                <w:rFonts w:ascii="Times New Roman" w:hAnsi="Times New Roman" w:cs="Times New Roman"/>
              </w:rPr>
              <w:t>М.Н.Сенотрусова</w:t>
            </w:r>
          </w:p>
        </w:tc>
      </w:tr>
    </w:tbl>
    <w:p w:rsidR="00030862" w:rsidRDefault="00030862" w:rsidP="00BB1E10"/>
    <w:sectPr w:rsidR="00030862" w:rsidSect="00BB1E1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/>
  <w:defaultTabStop w:val="708"/>
  <w:drawingGridHorizontalSpacing w:val="110"/>
  <w:displayHorizontalDrawingGridEvery w:val="2"/>
  <w:characterSpacingControl w:val="doNotCompress"/>
  <w:compat/>
  <w:rsids>
    <w:rsidRoot w:val="00BB1E10"/>
    <w:rsid w:val="00030862"/>
    <w:rsid w:val="0008542A"/>
    <w:rsid w:val="001B6C67"/>
    <w:rsid w:val="00291CA1"/>
    <w:rsid w:val="00492AB7"/>
    <w:rsid w:val="007A4EA2"/>
    <w:rsid w:val="00BB1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1E10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1E10"/>
    <w:rPr>
      <w:b/>
      <w:bCs/>
    </w:rPr>
  </w:style>
  <w:style w:type="table" w:styleId="a5">
    <w:name w:val="Table Grid"/>
    <w:basedOn w:val="a1"/>
    <w:uiPriority w:val="59"/>
    <w:rsid w:val="00BB1E10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141</Words>
  <Characters>808</Characters>
  <Application>Microsoft Office Word</Application>
  <DocSecurity>0</DocSecurity>
  <Lines>6</Lines>
  <Paragraphs>1</Paragraphs>
  <ScaleCrop>false</ScaleCrop>
  <Company>Pirated Aliance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glspecoivt</dc:creator>
  <cp:lastModifiedBy>glspecoivt</cp:lastModifiedBy>
  <cp:revision>3</cp:revision>
  <dcterms:created xsi:type="dcterms:W3CDTF">2023-08-23T01:21:00Z</dcterms:created>
  <dcterms:modified xsi:type="dcterms:W3CDTF">2023-08-23T01:29:00Z</dcterms:modified>
</cp:coreProperties>
</file>