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116" w:rsidRPr="005F2E46" w:rsidRDefault="00FE2116" w:rsidP="00FE2116">
      <w:pPr>
        <w:keepNext/>
        <w:pageBreakBefore/>
        <w:spacing w:after="0" w:line="259" w:lineRule="auto"/>
        <w:ind w:left="0" w:right="0" w:firstLine="0"/>
        <w:jc w:val="right"/>
        <w:rPr>
          <w:sz w:val="24"/>
          <w:szCs w:val="24"/>
        </w:rPr>
      </w:pPr>
      <w:bookmarkStart w:id="0" w:name="_GoBack"/>
      <w:bookmarkEnd w:id="0"/>
      <w:r w:rsidRPr="005F2E46">
        <w:rPr>
          <w:sz w:val="24"/>
          <w:szCs w:val="24"/>
        </w:rPr>
        <w:t>Приложение</w:t>
      </w:r>
    </w:p>
    <w:p w:rsidR="00FE2116" w:rsidRPr="005F2E46" w:rsidRDefault="00FE2116" w:rsidP="00FE2116">
      <w:pPr>
        <w:keepNext/>
        <w:spacing w:after="0" w:line="259" w:lineRule="auto"/>
        <w:ind w:left="0" w:right="0" w:firstLine="0"/>
        <w:jc w:val="right"/>
        <w:rPr>
          <w:sz w:val="24"/>
          <w:szCs w:val="24"/>
        </w:rPr>
      </w:pPr>
      <w:r>
        <w:rPr>
          <w:sz w:val="24"/>
          <w:szCs w:val="24"/>
        </w:rPr>
        <w:t xml:space="preserve">к Протоколу № 27 от </w:t>
      </w:r>
      <w:r w:rsidRPr="003128AE">
        <w:rPr>
          <w:rStyle w:val="ReviewAddition"/>
          <w:sz w:val="24"/>
          <w:szCs w:val="24"/>
        </w:rPr>
        <w:t xml:space="preserve">23.09.2026 </w:t>
      </w:r>
      <w:r w:rsidRPr="003128AE">
        <w:rPr>
          <w:sz w:val="24"/>
          <w:szCs w:val="24"/>
        </w:rPr>
        <w:t>года</w:t>
      </w:r>
    </w:p>
    <w:p w:rsidR="00FE2116" w:rsidRPr="005F2E46" w:rsidRDefault="00FE2116" w:rsidP="00FE2116">
      <w:pPr>
        <w:keepNext/>
        <w:spacing w:after="0" w:line="259" w:lineRule="auto"/>
        <w:ind w:left="0" w:right="0" w:firstLine="0"/>
        <w:jc w:val="right"/>
        <w:rPr>
          <w:sz w:val="24"/>
          <w:szCs w:val="24"/>
        </w:rPr>
      </w:pPr>
      <w:r w:rsidRPr="005F2E46">
        <w:rPr>
          <w:sz w:val="24"/>
          <w:szCs w:val="24"/>
        </w:rPr>
        <w:t>заседания комиссии по приватизации</w:t>
      </w:r>
    </w:p>
    <w:p w:rsidR="00FE2116" w:rsidRPr="005F2E46" w:rsidRDefault="00FE2116" w:rsidP="00FE2116">
      <w:pPr>
        <w:keepNext/>
        <w:spacing w:after="0" w:line="259" w:lineRule="auto"/>
        <w:ind w:left="0" w:right="0" w:firstLine="0"/>
        <w:jc w:val="right"/>
        <w:rPr>
          <w:sz w:val="24"/>
          <w:szCs w:val="24"/>
        </w:rPr>
      </w:pPr>
      <w:r w:rsidRPr="005F2E46">
        <w:rPr>
          <w:sz w:val="24"/>
          <w:szCs w:val="24"/>
        </w:rPr>
        <w:t xml:space="preserve"> имущества Байкальского</w:t>
      </w:r>
    </w:p>
    <w:p w:rsidR="00FE2116" w:rsidRPr="005F2E46" w:rsidRDefault="00FE2116" w:rsidP="00FE2116">
      <w:pPr>
        <w:keepNext/>
        <w:spacing w:after="0" w:line="259" w:lineRule="auto"/>
        <w:ind w:left="0" w:right="0" w:firstLine="0"/>
        <w:jc w:val="right"/>
        <w:rPr>
          <w:sz w:val="24"/>
          <w:szCs w:val="24"/>
        </w:rPr>
      </w:pPr>
      <w:r w:rsidRPr="005F2E46">
        <w:rPr>
          <w:sz w:val="24"/>
          <w:szCs w:val="24"/>
        </w:rPr>
        <w:t xml:space="preserve"> муниципального образования</w:t>
      </w:r>
    </w:p>
    <w:p w:rsidR="00FE2116" w:rsidRPr="005F2E46" w:rsidRDefault="00FE2116" w:rsidP="00FE2116">
      <w:pPr>
        <w:keepNext/>
        <w:spacing w:after="0" w:line="259" w:lineRule="auto"/>
        <w:ind w:left="0" w:right="0" w:firstLine="0"/>
        <w:jc w:val="right"/>
        <w:rPr>
          <w:sz w:val="24"/>
          <w:szCs w:val="24"/>
        </w:rPr>
      </w:pPr>
      <w:r w:rsidRPr="005F2E46">
        <w:rPr>
          <w:sz w:val="24"/>
          <w:szCs w:val="24"/>
        </w:rPr>
        <w:t xml:space="preserve"> </w:t>
      </w:r>
    </w:p>
    <w:p w:rsidR="00FE2116" w:rsidRPr="005F2E46" w:rsidRDefault="00FE2116" w:rsidP="00FE2116">
      <w:pPr>
        <w:keepNext/>
        <w:keepLines/>
        <w:spacing w:after="0" w:line="259" w:lineRule="auto"/>
        <w:ind w:left="1940" w:right="0" w:firstLine="0"/>
        <w:jc w:val="left"/>
        <w:outlineLvl w:val="0"/>
        <w:rPr>
          <w:sz w:val="24"/>
        </w:rPr>
      </w:pPr>
      <w:r w:rsidRPr="005F2E46">
        <w:rPr>
          <w:b/>
          <w:sz w:val="32"/>
        </w:rPr>
        <w:t xml:space="preserve">ИНФОРМАЦИОННОЕ СООБЩЕНИЕ  </w:t>
      </w:r>
    </w:p>
    <w:p w:rsidR="00FE2116" w:rsidRPr="005F2E46" w:rsidRDefault="00FE2116" w:rsidP="00FE2116">
      <w:pPr>
        <w:keepNext/>
        <w:spacing w:after="0" w:line="259" w:lineRule="auto"/>
        <w:ind w:left="56" w:right="0" w:firstLine="0"/>
        <w:jc w:val="center"/>
        <w:rPr>
          <w:sz w:val="24"/>
        </w:rPr>
      </w:pPr>
      <w:r w:rsidRPr="005F2E46">
        <w:rPr>
          <w:sz w:val="24"/>
        </w:rPr>
        <w:t xml:space="preserve"> </w:t>
      </w:r>
    </w:p>
    <w:p w:rsidR="00012886" w:rsidRPr="005F2E46" w:rsidRDefault="00FE2116" w:rsidP="00012886">
      <w:pPr>
        <w:spacing w:after="5" w:line="268" w:lineRule="auto"/>
        <w:ind w:left="0" w:right="0" w:firstLine="0"/>
        <w:jc w:val="center"/>
        <w:rPr>
          <w:sz w:val="24"/>
        </w:rPr>
      </w:pPr>
      <w:r w:rsidRPr="005F2E46">
        <w:rPr>
          <w:sz w:val="24"/>
        </w:rPr>
        <w:t xml:space="preserve">о продаже муниципального имущества Байкальского муниципального образования </w:t>
      </w:r>
    </w:p>
    <w:p w:rsidR="00FE2116" w:rsidRPr="005F2E46" w:rsidRDefault="00BA1AB8" w:rsidP="00012886">
      <w:pPr>
        <w:spacing w:after="5" w:line="268" w:lineRule="auto"/>
        <w:ind w:left="0" w:right="0" w:firstLine="0"/>
        <w:jc w:val="center"/>
        <w:rPr>
          <w:sz w:val="24"/>
        </w:rPr>
      </w:pPr>
      <w:r>
        <w:rPr>
          <w:sz w:val="24"/>
        </w:rPr>
        <w:t xml:space="preserve">– сооружение с кадастровым номером 38:25:000000:1906 протяженностью 241 м, вид разрешённого использования «Пункт отстоя судов», назначение «7.3. </w:t>
      </w:r>
      <w:r>
        <w:rPr>
          <w:rFonts w:hint="eastAsia"/>
          <w:sz w:val="24"/>
        </w:rPr>
        <w:t>сооружения</w:t>
      </w:r>
      <w:r>
        <w:rPr>
          <w:sz w:val="24"/>
        </w:rPr>
        <w:t xml:space="preserve"> </w:t>
      </w:r>
      <w:r>
        <w:rPr>
          <w:rFonts w:hint="eastAsia"/>
          <w:sz w:val="24"/>
        </w:rPr>
        <w:t>водного</w:t>
      </w:r>
      <w:r>
        <w:rPr>
          <w:sz w:val="24"/>
        </w:rPr>
        <w:t xml:space="preserve"> </w:t>
      </w:r>
      <w:r>
        <w:rPr>
          <w:rFonts w:hint="eastAsia"/>
          <w:sz w:val="24"/>
        </w:rPr>
        <w:t>транспорта</w:t>
      </w:r>
      <w:r>
        <w:rPr>
          <w:sz w:val="24"/>
        </w:rPr>
        <w:t>», местоположение: Российская Федерация, Иркутская область, муниципальный район Слюдянский, городское поселение Байкальское, микрорайон Гагарина, дом 222</w:t>
      </w:r>
    </w:p>
    <w:p w:rsidR="00D60C29" w:rsidRPr="005F2E46" w:rsidRDefault="00D60C29" w:rsidP="00012886">
      <w:pPr>
        <w:spacing w:after="5" w:line="268" w:lineRule="auto"/>
        <w:ind w:left="0" w:right="0" w:firstLine="0"/>
        <w:jc w:val="center"/>
        <w:rPr>
          <w:sz w:val="24"/>
        </w:rPr>
      </w:pPr>
    </w:p>
    <w:tbl>
      <w:tblPr>
        <w:tblStyle w:val="TableGrid1"/>
        <w:tblW w:w="9781" w:type="dxa"/>
        <w:tblInd w:w="-147" w:type="dxa"/>
        <w:tblCellMar>
          <w:top w:w="49" w:type="dxa"/>
          <w:left w:w="111" w:type="dxa"/>
        </w:tblCellMar>
        <w:tblLook w:val="04A0" w:firstRow="1" w:lastRow="0" w:firstColumn="1" w:lastColumn="0" w:noHBand="0" w:noVBand="1"/>
      </w:tblPr>
      <w:tblGrid>
        <w:gridCol w:w="9781"/>
      </w:tblGrid>
      <w:tr w:rsidR="00FE2116" w:rsidRPr="005F2E46" w:rsidTr="008F00AB">
        <w:trPr>
          <w:trHeight w:val="562"/>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40" w:lineRule="auto"/>
              <w:ind w:left="0" w:right="0" w:firstLine="0"/>
              <w:rPr>
                <w:sz w:val="24"/>
              </w:rPr>
            </w:pPr>
            <w:r w:rsidRPr="005F2E46">
              <w:rPr>
                <w:b/>
                <w:sz w:val="24"/>
              </w:rPr>
              <w:t xml:space="preserve">1. Наименование органа местного самоуправления, принявшего решение об условиях приватизации имущества, реквизиты указанного решения. </w:t>
            </w:r>
          </w:p>
        </w:tc>
      </w:tr>
      <w:tr w:rsidR="00FE2116" w:rsidRPr="005F2E46" w:rsidTr="00D60C29">
        <w:trPr>
          <w:trHeight w:val="792"/>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20" w:line="240" w:lineRule="auto"/>
              <w:ind w:left="0" w:right="0" w:firstLine="663"/>
              <w:rPr>
                <w:sz w:val="24"/>
              </w:rPr>
            </w:pPr>
            <w:r w:rsidRPr="005F2E46">
              <w:rPr>
                <w:sz w:val="24"/>
              </w:rPr>
              <w:t xml:space="preserve">Наименование продавца муниципального имущества: Администрация Байкальского городского поселения. </w:t>
            </w:r>
          </w:p>
          <w:p w:rsidR="00DA72E8" w:rsidRPr="005F2E46" w:rsidRDefault="006627D5">
            <w:pPr>
              <w:spacing w:after="20" w:line="240" w:lineRule="auto"/>
              <w:ind w:left="0" w:right="0" w:firstLine="663"/>
              <w:rPr>
                <w:sz w:val="24"/>
              </w:rPr>
            </w:pPr>
            <w:r w:rsidRPr="005F2E46">
              <w:rPr>
                <w:sz w:val="24"/>
              </w:rPr>
              <w:t>Орган местного самоуправления, принявший решение об условиях приватизации имущества: Администрация Байкальского городского поселения.</w:t>
            </w:r>
          </w:p>
          <w:p w:rsidR="00DA72E8" w:rsidRPr="003128AE" w:rsidRDefault="006627D5">
            <w:pPr>
              <w:spacing w:after="20" w:line="240" w:lineRule="auto"/>
              <w:ind w:left="0" w:right="0" w:firstLine="663"/>
              <w:rPr>
                <w:sz w:val="24"/>
              </w:rPr>
            </w:pPr>
            <w:r>
              <w:rPr>
                <w:sz w:val="24"/>
              </w:rPr>
              <w:t xml:space="preserve">Реквизиты решения об условиях приватизации имущества: постановление администрации Байкальского городского поселения от «___» сентября 2026 г. № ___-п «Об утверждении Решения об условиях приватизации </w:t>
            </w:r>
            <w:r w:rsidRPr="003128AE">
              <w:rPr>
                <w:sz w:val="24"/>
              </w:rPr>
              <w:t xml:space="preserve">муниципального имущества - сооружение с кадастровым номером 38:25:000000:1906 протяженностью 241 м, вид разрешённого использования «Пункт отстоя судов», назначение «7.3. </w:t>
            </w:r>
            <w:r w:rsidRPr="003128AE">
              <w:rPr>
                <w:rFonts w:hint="eastAsia"/>
                <w:sz w:val="24"/>
              </w:rPr>
              <w:t>сооружения</w:t>
            </w:r>
            <w:r w:rsidRPr="003128AE">
              <w:rPr>
                <w:sz w:val="24"/>
              </w:rPr>
              <w:t xml:space="preserve"> </w:t>
            </w:r>
            <w:r w:rsidRPr="003128AE">
              <w:rPr>
                <w:rFonts w:hint="eastAsia"/>
                <w:sz w:val="24"/>
              </w:rPr>
              <w:t>водного</w:t>
            </w:r>
            <w:r w:rsidRPr="003128AE">
              <w:rPr>
                <w:sz w:val="24"/>
              </w:rPr>
              <w:t xml:space="preserve"> </w:t>
            </w:r>
            <w:r w:rsidRPr="003128AE">
              <w:rPr>
                <w:rFonts w:hint="eastAsia"/>
                <w:sz w:val="24"/>
              </w:rPr>
              <w:t>транспорта</w:t>
            </w:r>
            <w:r w:rsidRPr="003128AE">
              <w:rPr>
                <w:sz w:val="24"/>
              </w:rPr>
              <w:t xml:space="preserve">», местоположение: Российская Федерация, Иркутская область, муниципальный район Слюдянский, городское поселение Байкальское, микрорайон Гагарина, дом </w:t>
            </w:r>
            <w:r w:rsidRPr="003128AE">
              <w:rPr>
                <w:rStyle w:val="ReviewAddition"/>
                <w:sz w:val="24"/>
              </w:rPr>
              <w:t>222».</w:t>
            </w:r>
          </w:p>
          <w:p w:rsidR="00FE2116" w:rsidRPr="003128AE" w:rsidRDefault="00FE2116" w:rsidP="00FE2116">
            <w:pPr>
              <w:spacing w:after="0" w:line="276" w:lineRule="auto"/>
              <w:ind w:left="0" w:right="0" w:firstLine="663"/>
              <w:rPr>
                <w:sz w:val="24"/>
              </w:rPr>
            </w:pPr>
            <w:r w:rsidRPr="003128AE">
              <w:rPr>
                <w:sz w:val="24"/>
              </w:rPr>
              <w:t>Место нахождения: 665930, Российская Федерация, Иркутская область, Слюдянский район, г. Байкальск, мкр. Южный, кв. 3, д. 16.</w:t>
            </w:r>
          </w:p>
          <w:p w:rsidR="00FE2116" w:rsidRPr="003128AE" w:rsidRDefault="00FE2116" w:rsidP="00FE2116">
            <w:pPr>
              <w:spacing w:after="0" w:line="276" w:lineRule="auto"/>
              <w:ind w:left="0" w:right="0" w:firstLine="663"/>
              <w:rPr>
                <w:sz w:val="24"/>
              </w:rPr>
            </w:pPr>
            <w:r w:rsidRPr="003128AE">
              <w:rPr>
                <w:sz w:val="24"/>
              </w:rPr>
              <w:t xml:space="preserve">Сайт продавца муниципального имущества в сети "Интернет": </w:t>
            </w:r>
            <w:hyperlink r:id="rId7" w:history="1">
              <w:r w:rsidR="003C1183" w:rsidRPr="003128AE">
                <w:rPr>
                  <w:rStyle w:val="a6"/>
                  <w:shd w:val="clear" w:color="auto" w:fill="FFFFFF"/>
                  <w:lang w:val="en-US"/>
                </w:rPr>
                <w:t>http</w:t>
              </w:r>
              <w:r w:rsidR="003C1183" w:rsidRPr="003128AE">
                <w:rPr>
                  <w:rStyle w:val="a6"/>
                  <w:shd w:val="clear" w:color="auto" w:fill="FFFFFF"/>
                </w:rPr>
                <w:t>://</w:t>
              </w:r>
              <w:r w:rsidR="003C1183" w:rsidRPr="003128AE">
                <w:rPr>
                  <w:rStyle w:val="a6"/>
                  <w:shd w:val="clear" w:color="auto" w:fill="FFFFFF"/>
                  <w:lang w:val="en-US"/>
                </w:rPr>
                <w:t>gorod</w:t>
              </w:r>
              <w:r w:rsidR="003C1183" w:rsidRPr="003128AE">
                <w:rPr>
                  <w:rStyle w:val="a6"/>
                  <w:shd w:val="clear" w:color="auto" w:fill="FFFFFF"/>
                </w:rPr>
                <w:t>-</w:t>
              </w:r>
              <w:r w:rsidR="003C1183" w:rsidRPr="003128AE">
                <w:rPr>
                  <w:rStyle w:val="a6"/>
                  <w:shd w:val="clear" w:color="auto" w:fill="FFFFFF"/>
                  <w:lang w:val="en-US"/>
                </w:rPr>
                <w:t>baikalsk</w:t>
              </w:r>
              <w:r w:rsidR="003C1183" w:rsidRPr="003128AE">
                <w:rPr>
                  <w:rStyle w:val="a6"/>
                  <w:shd w:val="clear" w:color="auto" w:fill="FFFFFF"/>
                </w:rPr>
                <w:t>.</w:t>
              </w:r>
              <w:r w:rsidR="003C1183" w:rsidRPr="003128AE">
                <w:rPr>
                  <w:rStyle w:val="a6"/>
                  <w:shd w:val="clear" w:color="auto" w:fill="FFFFFF"/>
                  <w:lang w:val="en-US"/>
                </w:rPr>
                <w:t>r</w:t>
              </w:r>
              <w:r w:rsidR="003C1183" w:rsidRPr="003128AE">
                <w:rPr>
                  <w:rStyle w:val="a6"/>
                  <w:shd w:val="clear" w:color="auto" w:fill="FFFFFF"/>
                </w:rPr>
                <w:t>u</w:t>
              </w:r>
            </w:hyperlink>
            <w:r w:rsidRPr="003128AE">
              <w:rPr>
                <w:color w:val="auto"/>
                <w:sz w:val="24"/>
                <w:u w:val="single"/>
              </w:rPr>
              <w:t>.</w:t>
            </w:r>
            <w:r w:rsidRPr="003128AE">
              <w:rPr>
                <w:color w:val="auto"/>
                <w:sz w:val="24"/>
              </w:rPr>
              <w:t xml:space="preserve"> </w:t>
            </w:r>
            <w:hyperlink r:id="rId8">
              <w:r w:rsidRPr="003128AE">
                <w:rPr>
                  <w:color w:val="auto"/>
                  <w:sz w:val="24"/>
                </w:rPr>
                <w:t xml:space="preserve"> </w:t>
              </w:r>
            </w:hyperlink>
            <w:r w:rsidRPr="003128AE">
              <w:rPr>
                <w:sz w:val="24"/>
              </w:rPr>
              <w:t xml:space="preserve">Телефон: 8 (39542)32157.  </w:t>
            </w:r>
          </w:p>
          <w:p w:rsidR="00FE2116" w:rsidRPr="003128AE" w:rsidRDefault="00FE2116" w:rsidP="00FE2116">
            <w:pPr>
              <w:spacing w:after="25" w:line="240" w:lineRule="auto"/>
              <w:ind w:left="0" w:right="0" w:firstLine="663"/>
              <w:rPr>
                <w:sz w:val="24"/>
              </w:rPr>
            </w:pPr>
            <w:r w:rsidRPr="003128AE">
              <w:rPr>
                <w:sz w:val="24"/>
              </w:rPr>
              <w:t>Электронная почта: oumi@admbaik.ru.</w:t>
            </w:r>
          </w:p>
          <w:p w:rsidR="00FE2116" w:rsidRPr="005F2E46" w:rsidRDefault="00FE2116" w:rsidP="00E463DC">
            <w:pPr>
              <w:spacing w:after="0" w:line="240" w:lineRule="auto"/>
              <w:ind w:left="0" w:right="107" w:firstLine="663"/>
              <w:rPr>
                <w:sz w:val="24"/>
              </w:rPr>
            </w:pPr>
            <w:r w:rsidRPr="003128AE">
              <w:rPr>
                <w:sz w:val="24"/>
              </w:rPr>
              <w:t xml:space="preserve">Аукцион проводится в соответствии с Гражданским кодексом Российской Федерации, Федеральным законом от 21.12.2001 № 178-ФЗ «О приватизации государственного и муниципального имущества», Федеральным законом от 26.07.2006 № 135-ФЗ «О защите конкуренции», </w:t>
            </w:r>
            <w:r w:rsidRPr="003128AE">
              <w:rPr>
                <w:rStyle w:val="ReviewAddition"/>
                <w:sz w:val="24"/>
              </w:rPr>
              <w:t xml:space="preserve">в том числе его статьей 17.3, </w:t>
            </w:r>
            <w:r w:rsidRPr="003128AE">
              <w:rPr>
                <w:sz w:val="24"/>
              </w:rPr>
              <w:t>Федеральным законом от 29.07.1998 № 135-ФЗ «Об оценочной деятельности в Российской Федерации», постановлением Правительства Российской Федерации от 27.08.2012 № 860 «Об организации</w:t>
            </w:r>
            <w:r>
              <w:rPr>
                <w:sz w:val="24"/>
              </w:rPr>
              <w:t xml:space="preserve"> и проведении продажи государственного или муниципального имущества в электронной форме», постановлением администрации Байкальского городского поселения № 984-п от 19.10.2023г. «Об утверждении состава и Положения комиссии по приватизации муниципального имущества Байкальского муниципального образования», постановлением № 491-п от 08.10.2025г. «О внесении изменений в постановление администрации Байкальского городского поселения от 19.10.2023 № 984-п «Об утверждении состава и Положения комиссии по приватизации муниципального имущества Байкальского муниципального образования»»,  на основании Прогнозного плана приватизации муниципального имущества Байкальского муниципального образования на 2026 год, утверждённого решением Думы Байкальского городского поселения от 17.09.2026г. № 47-5гд «О внесении изменений в Прогнозный план (программы) приватизации муниципального имущества Байкальского муниципального образования на </w:t>
            </w:r>
            <w:r>
              <w:rPr>
                <w:sz w:val="24"/>
              </w:rPr>
              <w:lastRenderedPageBreak/>
              <w:t>2026 год, утверждённого решением Думы Байкальского городского поселения № 57-5гд от 30.10.2025г.»</w:t>
            </w:r>
          </w:p>
          <w:p w:rsidR="004D5CF1" w:rsidRDefault="00136F06">
            <w:pPr>
              <w:spacing w:after="0" w:line="240" w:lineRule="auto"/>
              <w:ind w:left="0" w:right="107" w:firstLine="663"/>
              <w:rPr>
                <w:sz w:val="24"/>
              </w:rPr>
            </w:pPr>
            <w:r w:rsidRPr="003128AE">
              <w:rPr>
                <w:rStyle w:val="ReviewAddition"/>
                <w:sz w:val="24"/>
              </w:rPr>
              <w:t>При проведении аукциона применяются специальные требования Федерального закона от 21.12.2001 № 178-ФЗ и Положения, утвержденного постановлением Правительства Российской Федерации от 27.08.2012 № 860 (в редакции постановления от 01.07.2026 № 817), с учетом общих требований статьи 17.3 Федерального закона № 135-ФЗ.</w:t>
            </w:r>
          </w:p>
        </w:tc>
      </w:tr>
      <w:tr w:rsidR="00FE2116" w:rsidRPr="005F2E46" w:rsidTr="008F00AB">
        <w:trPr>
          <w:trHeight w:val="567"/>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40" w:lineRule="auto"/>
              <w:ind w:left="0" w:right="0" w:firstLine="0"/>
              <w:rPr>
                <w:sz w:val="24"/>
              </w:rPr>
            </w:pPr>
            <w:r w:rsidRPr="005F2E46">
              <w:rPr>
                <w:sz w:val="24"/>
              </w:rPr>
              <w:t xml:space="preserve">2. </w:t>
            </w:r>
            <w:r w:rsidRPr="005F2E46">
              <w:rPr>
                <w:b/>
                <w:sz w:val="24"/>
              </w:rPr>
              <w:t>Наименование имущества и иные позволяющие его индивидуализировать сведения (характеристика имущества):</w:t>
            </w:r>
            <w:r w:rsidRPr="005F2E46">
              <w:rPr>
                <w:sz w:val="24"/>
              </w:rPr>
              <w:t xml:space="preserve"> </w:t>
            </w:r>
          </w:p>
        </w:tc>
      </w:tr>
      <w:tr w:rsidR="00FE2116" w:rsidRPr="005F2E46" w:rsidTr="008F00AB">
        <w:trPr>
          <w:trHeight w:val="604"/>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D60C29" w:rsidP="00FE2116">
            <w:pPr>
              <w:numPr>
                <w:ilvl w:val="0"/>
                <w:numId w:val="1"/>
              </w:numPr>
              <w:spacing w:after="0" w:line="292" w:lineRule="auto"/>
              <w:ind w:right="56" w:firstLine="672"/>
              <w:jc w:val="left"/>
              <w:rPr>
                <w:sz w:val="24"/>
              </w:rPr>
            </w:pPr>
            <w:r>
              <w:rPr>
                <w:b/>
                <w:sz w:val="24"/>
              </w:rPr>
              <w:t xml:space="preserve">сооружение с кадастровым номером 38:25:000000:1906 протяженностью 241 м, вид разрешённого использования «Пункт отстоя судов», назначение «7.3. </w:t>
            </w:r>
            <w:r>
              <w:rPr>
                <w:rFonts w:hint="eastAsia"/>
                <w:b/>
                <w:sz w:val="24"/>
              </w:rPr>
              <w:t>сооружения</w:t>
            </w:r>
            <w:r>
              <w:rPr>
                <w:b/>
                <w:sz w:val="24"/>
              </w:rPr>
              <w:t xml:space="preserve"> </w:t>
            </w:r>
            <w:r>
              <w:rPr>
                <w:rFonts w:hint="eastAsia"/>
                <w:b/>
                <w:sz w:val="24"/>
              </w:rPr>
              <w:t>водного</w:t>
            </w:r>
            <w:r>
              <w:rPr>
                <w:b/>
                <w:sz w:val="24"/>
              </w:rPr>
              <w:t xml:space="preserve"> </w:t>
            </w:r>
            <w:r>
              <w:rPr>
                <w:rFonts w:hint="eastAsia"/>
                <w:b/>
                <w:sz w:val="24"/>
              </w:rPr>
              <w:t>транспорта</w:t>
            </w:r>
            <w:r>
              <w:rPr>
                <w:b/>
                <w:sz w:val="24"/>
              </w:rPr>
              <w:t xml:space="preserve">», местоположение: Российская Федерация, Иркутская область, муниципальный район Слюдянский, городское поселение Байкальское, микрорайон Гагарина, дом 222 </w:t>
            </w:r>
            <w:r>
              <w:rPr>
                <w:sz w:val="24"/>
              </w:rPr>
              <w:t xml:space="preserve">(далее Объект). </w:t>
            </w:r>
          </w:p>
          <w:p w:rsidR="00FE2116" w:rsidRPr="007016A3" w:rsidRDefault="00FE2116" w:rsidP="00FE2116">
            <w:pPr>
              <w:spacing w:after="0" w:line="292" w:lineRule="auto"/>
              <w:ind w:left="25" w:right="56" w:firstLine="567"/>
              <w:rPr>
                <w:sz w:val="24"/>
              </w:rPr>
            </w:pPr>
            <w:r w:rsidRPr="005F2E46">
              <w:rPr>
                <w:sz w:val="24"/>
              </w:rPr>
              <w:t xml:space="preserve">Объект является собственностью Байкальского муниципального образования, расположен </w:t>
            </w:r>
            <w:r w:rsidR="00D60C29" w:rsidRPr="005F2E46">
              <w:rPr>
                <w:sz w:val="24"/>
              </w:rPr>
              <w:t xml:space="preserve">в пределах земельного участка с кадастровым номером 38:25:020102:284 площадью 1698 +/- 14 кв.м., местоположение: Российская Федерация, Иркутская область, м.р-н Слюдянский, г.п. Байкальское, г. Байкальск, мкр. Гагарина, з/у 222, категория земель: земли населенных пунктов, с </w:t>
            </w:r>
            <w:r w:rsidR="00D60C29" w:rsidRPr="007016A3">
              <w:rPr>
                <w:sz w:val="24"/>
              </w:rPr>
              <w:t>видом разрешенного использования «</w:t>
            </w:r>
            <w:r w:rsidR="00D60C29" w:rsidRPr="007016A3">
              <w:rPr>
                <w:rFonts w:hint="eastAsia"/>
                <w:sz w:val="24"/>
              </w:rPr>
              <w:t>Причалы</w:t>
            </w:r>
            <w:r w:rsidR="00D60C29" w:rsidRPr="007016A3">
              <w:rPr>
                <w:sz w:val="24"/>
              </w:rPr>
              <w:t xml:space="preserve"> </w:t>
            </w:r>
            <w:r w:rsidR="00D60C29" w:rsidRPr="007016A3">
              <w:rPr>
                <w:rFonts w:hint="eastAsia"/>
                <w:sz w:val="24"/>
              </w:rPr>
              <w:t>для</w:t>
            </w:r>
            <w:r w:rsidR="00D60C29" w:rsidRPr="007016A3">
              <w:rPr>
                <w:sz w:val="24"/>
              </w:rPr>
              <w:t xml:space="preserve"> </w:t>
            </w:r>
            <w:r w:rsidR="00D60C29" w:rsidRPr="007016A3">
              <w:rPr>
                <w:rFonts w:hint="eastAsia"/>
                <w:sz w:val="24"/>
              </w:rPr>
              <w:t>маломерных</w:t>
            </w:r>
            <w:r w:rsidR="00D60C29" w:rsidRPr="007016A3">
              <w:rPr>
                <w:sz w:val="24"/>
              </w:rPr>
              <w:t xml:space="preserve"> </w:t>
            </w:r>
            <w:r w:rsidR="00D60C29" w:rsidRPr="007016A3">
              <w:rPr>
                <w:rFonts w:hint="eastAsia"/>
                <w:sz w:val="24"/>
              </w:rPr>
              <w:t>судов</w:t>
            </w:r>
            <w:r w:rsidR="00D60C29" w:rsidRPr="007016A3">
              <w:rPr>
                <w:sz w:val="24"/>
              </w:rPr>
              <w:t xml:space="preserve"> 5.4»</w:t>
            </w:r>
            <w:r w:rsidRPr="007016A3">
              <w:rPr>
                <w:sz w:val="24"/>
              </w:rPr>
              <w:t xml:space="preserve">. </w:t>
            </w:r>
          </w:p>
          <w:p w:rsidR="00213AAC" w:rsidRPr="00B568FD" w:rsidRDefault="00136F06">
            <w:pPr>
              <w:spacing w:after="0" w:line="292" w:lineRule="auto"/>
              <w:ind w:left="25" w:right="56" w:firstLine="567"/>
              <w:rPr>
                <w:sz w:val="24"/>
              </w:rPr>
            </w:pPr>
            <w:r w:rsidRPr="00B568FD">
              <w:rPr>
                <w:sz w:val="24"/>
              </w:rPr>
              <w:t>Сведения о техническом состоянии и оснащении Объекта, включая указанные в отчете недостатки, раскрываются в приложении № 4 к настоящему информационному сообщению на основании отчета об оценке № 3515 от 18.09.2026, составленного ООО «Независимый экспертно-консалтинговый центр» (раздел 6.4, стр. 7–9; раздел 9.4, стр. 31–32). Эти сведения относятся к состоянию, отраженному в отчете на дату оценки 18.09.2026.</w:t>
            </w:r>
          </w:p>
          <w:p w:rsidR="00FE2116" w:rsidRPr="007016A3" w:rsidRDefault="00FE2116" w:rsidP="00FE2116">
            <w:pPr>
              <w:spacing w:after="0" w:line="292" w:lineRule="auto"/>
              <w:ind w:left="25" w:right="56" w:firstLine="567"/>
              <w:rPr>
                <w:sz w:val="24"/>
              </w:rPr>
            </w:pPr>
            <w:r w:rsidRPr="00B568FD">
              <w:rPr>
                <w:sz w:val="24"/>
              </w:rPr>
              <w:t xml:space="preserve">В силу </w:t>
            </w:r>
            <w:r w:rsidRPr="00B568FD">
              <w:rPr>
                <w:rStyle w:val="ReviewAddition"/>
                <w:sz w:val="24"/>
              </w:rPr>
              <w:t xml:space="preserve">пункта </w:t>
            </w:r>
            <w:r w:rsidRPr="00B568FD">
              <w:rPr>
                <w:sz w:val="24"/>
              </w:rPr>
              <w:t xml:space="preserve">7 </w:t>
            </w:r>
            <w:r w:rsidRPr="00B568FD">
              <w:rPr>
                <w:color w:val="auto"/>
                <w:sz w:val="24"/>
                <w:szCs w:val="24"/>
              </w:rPr>
              <w:t>статьи 3 Федерального закона от 25 октября 2001</w:t>
            </w:r>
            <w:r w:rsidRPr="007016A3">
              <w:rPr>
                <w:color w:val="auto"/>
                <w:sz w:val="24"/>
                <w:szCs w:val="24"/>
              </w:rPr>
              <w:t xml:space="preserve"> г. № 137-ФЗ </w:t>
            </w:r>
            <w:r w:rsidRPr="007016A3">
              <w:rPr>
                <w:rStyle w:val="a5"/>
                <w:rFonts w:eastAsiaTheme="majorEastAsia"/>
                <w:b w:val="0"/>
                <w:color w:val="auto"/>
                <w:sz w:val="24"/>
                <w:szCs w:val="24"/>
                <w:shd w:val="clear" w:color="auto" w:fill="FFFFFF"/>
              </w:rPr>
              <w:t>«О введении в действие Земельного кодекса Российской Федерации» со</w:t>
            </w:r>
            <w:r w:rsidRPr="007016A3">
              <w:rPr>
                <w:color w:val="auto"/>
                <w:sz w:val="24"/>
                <w:szCs w:val="24"/>
              </w:rPr>
              <w:t xml:space="preserve"> дня введения в действие Земельного кодекса Российской Федерации приватизация зданий, строений, сооружений, в том числе зданий, строений, сооружений промышленного назначения, без одновременной приватизации земельных участков, на которых они расположены, не допускается, за исключением случаев, если такие</w:t>
            </w:r>
            <w:r w:rsidRPr="007016A3">
              <w:rPr>
                <w:color w:val="auto"/>
                <w:sz w:val="24"/>
              </w:rPr>
              <w:t xml:space="preserve"> </w:t>
            </w:r>
            <w:r w:rsidRPr="007016A3">
              <w:rPr>
                <w:sz w:val="24"/>
              </w:rPr>
              <w:t>земельные участки изъяты из оборота или ограничены в обороте.</w:t>
            </w:r>
          </w:p>
          <w:p w:rsidR="00FE2116" w:rsidRPr="005F2E46" w:rsidRDefault="00FE2116" w:rsidP="00FE2116">
            <w:pPr>
              <w:spacing w:after="0" w:line="292" w:lineRule="auto"/>
              <w:ind w:left="25" w:right="56" w:firstLine="567"/>
              <w:rPr>
                <w:sz w:val="24"/>
              </w:rPr>
            </w:pPr>
            <w:r w:rsidRPr="007016A3">
              <w:rPr>
                <w:sz w:val="24"/>
              </w:rPr>
              <w:t xml:space="preserve">На основании </w:t>
            </w:r>
            <w:r w:rsidRPr="007016A3">
              <w:rPr>
                <w:rStyle w:val="ReviewAddition"/>
                <w:sz w:val="24"/>
              </w:rPr>
              <w:t xml:space="preserve">пункта </w:t>
            </w:r>
            <w:r w:rsidRPr="007016A3">
              <w:rPr>
                <w:sz w:val="24"/>
              </w:rPr>
              <w:t xml:space="preserve">1 статьи 28 </w:t>
            </w:r>
            <w:r w:rsidRPr="007016A3">
              <w:rPr>
                <w:rStyle w:val="ReviewAddition"/>
                <w:sz w:val="24"/>
              </w:rPr>
              <w:t xml:space="preserve">Федерального закона от 21.12.2001 № 178-ФЗ «О </w:t>
            </w:r>
            <w:r w:rsidRPr="007016A3">
              <w:rPr>
                <w:sz w:val="24"/>
              </w:rPr>
              <w:t xml:space="preserve">приватизации </w:t>
            </w:r>
            <w:r w:rsidRPr="007016A3">
              <w:rPr>
                <w:rStyle w:val="ReviewAddition"/>
                <w:sz w:val="24"/>
              </w:rPr>
              <w:t xml:space="preserve">государственного и муниципального имущества» </w:t>
            </w:r>
            <w:r w:rsidRPr="007016A3">
              <w:rPr>
                <w:sz w:val="24"/>
              </w:rPr>
              <w:t>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w:t>
            </w:r>
            <w:r>
              <w:rPr>
                <w:sz w:val="24"/>
              </w:rPr>
              <w:t>,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если иное не предусмотрено федеральным законом.</w:t>
            </w:r>
          </w:p>
          <w:p w:rsidR="00FE2116" w:rsidRPr="005F2E46" w:rsidRDefault="00FE2116" w:rsidP="00FE2116">
            <w:pPr>
              <w:spacing w:after="0" w:line="292" w:lineRule="auto"/>
              <w:ind w:left="25" w:right="56" w:firstLine="567"/>
              <w:rPr>
                <w:sz w:val="24"/>
              </w:rPr>
            </w:pPr>
            <w:r w:rsidRPr="005F2E46">
              <w:rPr>
                <w:sz w:val="24"/>
              </w:rPr>
              <w:t xml:space="preserve">Земельный участок с кадастровым номером </w:t>
            </w:r>
            <w:r w:rsidR="00D60C29" w:rsidRPr="005F2E46">
              <w:rPr>
                <w:sz w:val="24"/>
              </w:rPr>
              <w:t xml:space="preserve">38:25:020102:284 </w:t>
            </w:r>
            <w:r w:rsidRPr="005F2E46">
              <w:rPr>
                <w:sz w:val="24"/>
              </w:rPr>
              <w:t>расположен в пределах центральной экологической зоны Байкальской природной территории, включенной в Список всемирного природного наследия ЮНЕСКО.</w:t>
            </w:r>
          </w:p>
          <w:p w:rsidR="00FE2116" w:rsidRPr="005F2E46" w:rsidRDefault="00FE2116" w:rsidP="00FE2116">
            <w:pPr>
              <w:spacing w:after="0" w:line="292" w:lineRule="auto"/>
              <w:ind w:left="25" w:right="56" w:firstLine="567"/>
              <w:rPr>
                <w:sz w:val="24"/>
              </w:rPr>
            </w:pPr>
            <w:r w:rsidRPr="005F2E46">
              <w:rPr>
                <w:sz w:val="24"/>
              </w:rPr>
              <w:t xml:space="preserve">В рамках реализации международных обязательств Российской Федерации по Конвенции об охране всемирного культурного и природного наследия (Париж, 16.11.1972) был принят Федеральный закон от 01.05.1999 № 94-ФЗ «Об охране озера Байкал» (далее – </w:t>
            </w:r>
            <w:r w:rsidRPr="005F2E46">
              <w:rPr>
                <w:sz w:val="24"/>
              </w:rPr>
              <w:lastRenderedPageBreak/>
              <w:t>Федеральный закон № 94-ФЗ), которым определены правовые основы охраны озера Байкал, являющегося не только уникальной экологической системой Российской Федерации, но и объектом всемирного природного наследия, и введено понятие Байкальской природной территории.</w:t>
            </w:r>
          </w:p>
          <w:p w:rsidR="00FE2116" w:rsidRPr="005F2E46" w:rsidRDefault="00FE2116" w:rsidP="00FE2116">
            <w:pPr>
              <w:spacing w:after="0" w:line="292" w:lineRule="auto"/>
              <w:ind w:left="25" w:right="56" w:firstLine="567"/>
              <w:rPr>
                <w:sz w:val="24"/>
              </w:rPr>
            </w:pPr>
            <w:r w:rsidRPr="005F2E46">
              <w:rPr>
                <w:sz w:val="24"/>
              </w:rPr>
              <w:t>Пунктом 1 статьи 2 Федерального закона № 94-ФЗ установлено, что Байкальская природная территория – это территория, в состав которой входят озеро Байкал, водоохранная зона, прилегающая к озеру Байкал, его водосборная площадь в пределах территории Российской Федерации, особо охраняемые природные территории, прилегающие к озеру Байкал, а также прилегающая к озеру Байкал территория шириной до 200 километров на запад и северо-запад от него.</w:t>
            </w:r>
          </w:p>
          <w:p w:rsidR="00FE2116" w:rsidRPr="005F2E46" w:rsidRDefault="00FE2116" w:rsidP="00FE2116">
            <w:pPr>
              <w:spacing w:after="0" w:line="292" w:lineRule="auto"/>
              <w:ind w:left="25" w:right="56" w:firstLine="567"/>
              <w:rPr>
                <w:sz w:val="24"/>
              </w:rPr>
            </w:pPr>
            <w:r w:rsidRPr="005F2E46">
              <w:rPr>
                <w:sz w:val="24"/>
              </w:rPr>
              <w:t>На Байкальской природной территории выделяются центральная экологическая зона, буферная экологическая зона и экологическая зона атмосферного влияния. В центральную экологическую зону входит территория, которая включает в себя озеро Байкал с островами, прилегающую к озеру Байкал водоохранную зону, а также особо охраняемые природные территории, прилегающие к озеру Байкал (пункт 2 статьи 2 данного Федерального закона).</w:t>
            </w:r>
          </w:p>
          <w:p w:rsidR="00FE2116" w:rsidRPr="005F2E46" w:rsidRDefault="00FE2116" w:rsidP="00FE2116">
            <w:pPr>
              <w:spacing w:after="0" w:line="292" w:lineRule="auto"/>
              <w:ind w:left="25" w:right="56" w:firstLine="567"/>
              <w:rPr>
                <w:sz w:val="24"/>
              </w:rPr>
            </w:pPr>
            <w:r w:rsidRPr="005F2E46">
              <w:rPr>
                <w:sz w:val="24"/>
              </w:rPr>
              <w:t>Согласно пункту 1 постановления Правительства Российской Федерации от 06.09.2000 № 661 «Об экологическом зонировании Байкальской природной территории и информировании населения о границах Байкальской природной территории, ее экологических зон и об особенностях режима экологических зон» в целях сохранения уникальной экологической системы озера Байкал и предотвращения негативного воздействия хозяйственной и иной деятельности на ее состояние осуществлено экологическое зонирование Байкальской природной территории.</w:t>
            </w:r>
          </w:p>
          <w:p w:rsidR="00FE2116" w:rsidRPr="005F2E46" w:rsidRDefault="00FE2116" w:rsidP="00FE2116">
            <w:pPr>
              <w:spacing w:after="0" w:line="292" w:lineRule="auto"/>
              <w:ind w:left="25" w:right="56" w:firstLine="567"/>
              <w:rPr>
                <w:sz w:val="24"/>
              </w:rPr>
            </w:pPr>
            <w:r w:rsidRPr="005F2E46">
              <w:rPr>
                <w:sz w:val="24"/>
              </w:rPr>
              <w:t>В соответствии со статьей 2 Федерального закона № 94-ФЗ распоряжением Правительства Российской Федерации от 27.11.2006 № 1641-р утверждены границы Байкальской природной территории и ее экологических зон – центральной экологической зоны, буферной экологической зоны и экологической зоны атмосферного влияния.</w:t>
            </w:r>
          </w:p>
          <w:p w:rsidR="00FE2116" w:rsidRPr="005F2E46" w:rsidRDefault="00FE2116" w:rsidP="00FE2116">
            <w:pPr>
              <w:spacing w:after="0" w:line="292" w:lineRule="auto"/>
              <w:ind w:left="25" w:right="56" w:firstLine="567"/>
              <w:rPr>
                <w:sz w:val="24"/>
              </w:rPr>
            </w:pPr>
            <w:r w:rsidRPr="005F2E46">
              <w:rPr>
                <w:sz w:val="24"/>
              </w:rPr>
              <w:t>На XX сессии комитета ЮНЕСКО по всемирному наследию, принято решение о включении озера Байкал и прилегающих к нему территорий в список участков всемирного природного наследия. Граница центральной экологической зоны совпадает с границами объекта всемирного наследия ЮНЕСКО «Озеро Байкал».</w:t>
            </w:r>
          </w:p>
          <w:p w:rsidR="00FE2116" w:rsidRPr="00E905F6" w:rsidRDefault="00FE2116" w:rsidP="00FE2116">
            <w:pPr>
              <w:spacing w:after="0" w:line="292" w:lineRule="auto"/>
              <w:ind w:left="25" w:right="56" w:firstLine="567"/>
              <w:rPr>
                <w:sz w:val="24"/>
              </w:rPr>
            </w:pPr>
            <w:r>
              <w:rPr>
                <w:sz w:val="24"/>
              </w:rPr>
              <w:t>В то же время, сог</w:t>
            </w:r>
            <w:r w:rsidRPr="00E905F6">
              <w:rPr>
                <w:sz w:val="24"/>
              </w:rPr>
              <w:t xml:space="preserve">ласно </w:t>
            </w:r>
            <w:r w:rsidRPr="00E905F6">
              <w:rPr>
                <w:rStyle w:val="ReviewAddition"/>
                <w:sz w:val="24"/>
              </w:rPr>
              <w:t xml:space="preserve">подпункту </w:t>
            </w:r>
            <w:r w:rsidRPr="00E905F6">
              <w:rPr>
                <w:sz w:val="24"/>
              </w:rPr>
              <w:t xml:space="preserve">4 </w:t>
            </w:r>
            <w:r w:rsidRPr="00E905F6">
              <w:rPr>
                <w:rStyle w:val="ReviewAddition"/>
                <w:sz w:val="24"/>
              </w:rPr>
              <w:t xml:space="preserve">пункта </w:t>
            </w:r>
            <w:r w:rsidRPr="00E905F6">
              <w:rPr>
                <w:sz w:val="24"/>
              </w:rPr>
              <w:t>5 статьи 27 Земельного кодекса, ограничиваются в обороте находящиеся в муниципальной собственности земельные участки, занятые объектами, включенными в Список всемирного наследия.</w:t>
            </w:r>
          </w:p>
          <w:p w:rsidR="00FE2116" w:rsidRPr="00E905F6" w:rsidRDefault="00FE2116" w:rsidP="00FE2116">
            <w:pPr>
              <w:spacing w:after="0" w:line="292" w:lineRule="auto"/>
              <w:ind w:left="25" w:right="56" w:firstLine="567"/>
              <w:rPr>
                <w:sz w:val="24"/>
              </w:rPr>
            </w:pPr>
            <w:r w:rsidRPr="00E905F6">
              <w:rPr>
                <w:sz w:val="24"/>
              </w:rPr>
              <w:t>Таким образом, земельный участок, на котором расположен подлежащий приватизации объект недвижимости, находится в пределах Центральной экологической зоны «Байкальская природная территория» и является ограниченным в обороте, ввиду чего он не подлежит отчуждению одновременно с расположенным на нем Объектом.</w:t>
            </w:r>
          </w:p>
          <w:p w:rsidR="00FE2116" w:rsidRPr="00E905F6" w:rsidRDefault="00FE2116" w:rsidP="00FE2116">
            <w:pPr>
              <w:spacing w:after="0" w:line="292" w:lineRule="auto"/>
              <w:ind w:left="25" w:right="56" w:firstLine="567"/>
              <w:rPr>
                <w:sz w:val="24"/>
              </w:rPr>
            </w:pPr>
            <w:r w:rsidRPr="00E905F6">
              <w:rPr>
                <w:sz w:val="24"/>
              </w:rPr>
              <w:t xml:space="preserve">Вместе с тем, в соответствии с </w:t>
            </w:r>
            <w:r w:rsidRPr="00E905F6">
              <w:rPr>
                <w:rStyle w:val="ReviewAddition"/>
                <w:sz w:val="24"/>
              </w:rPr>
              <w:t xml:space="preserve">подпунктом </w:t>
            </w:r>
            <w:r w:rsidRPr="00E905F6">
              <w:rPr>
                <w:sz w:val="24"/>
              </w:rPr>
              <w:t xml:space="preserve">9 </w:t>
            </w:r>
            <w:r w:rsidRPr="00E905F6">
              <w:rPr>
                <w:rStyle w:val="ReviewAddition"/>
                <w:sz w:val="24"/>
              </w:rPr>
              <w:t xml:space="preserve">пункта </w:t>
            </w:r>
            <w:r w:rsidRPr="00E905F6">
              <w:rPr>
                <w:sz w:val="24"/>
              </w:rPr>
              <w:t>2 статьи 39.6 Земельного кодекса,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 земельного участка, на котором расположены здания, сооружения, собственникам зданий, сооружений.</w:t>
            </w:r>
          </w:p>
          <w:p w:rsidR="004D5CF1" w:rsidRDefault="00136F06">
            <w:pPr>
              <w:spacing w:after="0" w:line="292" w:lineRule="auto"/>
              <w:ind w:left="25" w:right="56" w:firstLine="567"/>
              <w:rPr>
                <w:b/>
                <w:sz w:val="24"/>
              </w:rPr>
            </w:pPr>
            <w:r w:rsidRPr="00E905F6">
              <w:rPr>
                <w:rStyle w:val="ReviewAddition"/>
                <w:b/>
                <w:sz w:val="24"/>
              </w:rPr>
              <w:t xml:space="preserve">Земельный участок с кадастровым номером 38:25:020102:284 в состав продаваемого имущества не включается, по договору купли-продажи сооружения не </w:t>
            </w:r>
            <w:r w:rsidRPr="00E905F6">
              <w:rPr>
                <w:rStyle w:val="ReviewAddition"/>
                <w:b/>
                <w:sz w:val="24"/>
              </w:rPr>
              <w:lastRenderedPageBreak/>
              <w:t>отчуждается; плата за пользование участком в цену сооружения не входит. После государственной регистрации права собственности на сооружение покупатель вправе обратиться за предоставлением земельного участка в аренду без торгов в порядке, предусмотренном подпунктом 9 пункта 2 статьи 39.6 и статьей 39.20 Земельного кодекса Российской Федерации. Договор аренды заключается отдельно; срок аренды и арендная плата определяются по земельному законодательству и применимым нормативным правовым актам, в том числе с учетом статьи 39.7 Земельного кодекса Российской Федерации. Приобретение сооружения само по себе не означает заключения договора аренды или передачи права пользования акваторией озера Байкал.</w:t>
            </w:r>
          </w:p>
          <w:p w:rsidR="00AF6699" w:rsidRPr="005F2E46" w:rsidRDefault="00AF6699" w:rsidP="00AF6699">
            <w:pPr>
              <w:spacing w:after="0" w:line="292" w:lineRule="auto"/>
              <w:ind w:left="25" w:right="56" w:firstLine="567"/>
              <w:rPr>
                <w:b/>
                <w:sz w:val="24"/>
              </w:rPr>
            </w:pPr>
            <w:r w:rsidRPr="005F2E46">
              <w:rPr>
                <w:b/>
                <w:sz w:val="24"/>
              </w:rPr>
              <w:t>В соответствии с абзацем 1 пункта 1 статьи 30.3 Федерального закона от 21.12.2001г. № 178-ФЗ «О приватизации государственного и муниципального имущества» Объект обременяется обязательством по его использованию в целях обслуживания пассажиров и судов, погрузки, выгрузки, приема, хранения и выдачи грузов, взаимодействия с другими видами транспорта.</w:t>
            </w:r>
          </w:p>
          <w:p w:rsidR="00AF6699" w:rsidRPr="00E905F6" w:rsidRDefault="00AF6699" w:rsidP="00AF6699">
            <w:pPr>
              <w:spacing w:after="0" w:line="292" w:lineRule="auto"/>
              <w:ind w:left="25" w:right="56" w:firstLine="567"/>
              <w:rPr>
                <w:b/>
                <w:sz w:val="24"/>
              </w:rPr>
            </w:pPr>
            <w:r>
              <w:rPr>
                <w:b/>
                <w:sz w:val="24"/>
              </w:rPr>
              <w:t xml:space="preserve">В силу пункта 10 статьи 30.3 Федерального закона от 21.12.2001г. № 178-ФЗ «О приватизации государственного и </w:t>
            </w:r>
            <w:r w:rsidRPr="00E905F6">
              <w:rPr>
                <w:b/>
                <w:sz w:val="24"/>
              </w:rPr>
              <w:t xml:space="preserve">муниципального имущества» обязательства в отношении Объекта сохраняются в случае перехода права собственности на объект речного порта к другому лицу и указываются в договоре </w:t>
            </w:r>
            <w:r w:rsidRPr="00E905F6">
              <w:rPr>
                <w:rStyle w:val="ReviewAddition"/>
                <w:b/>
                <w:sz w:val="24"/>
              </w:rPr>
              <w:t>купли-продажи.</w:t>
            </w:r>
          </w:p>
          <w:p w:rsidR="004D5CF1" w:rsidRDefault="00136F06">
            <w:pPr>
              <w:spacing w:after="0" w:line="292" w:lineRule="auto"/>
              <w:ind w:left="25" w:right="56" w:firstLine="567"/>
              <w:rPr>
                <w:sz w:val="24"/>
              </w:rPr>
            </w:pPr>
            <w:r w:rsidRPr="00E905F6">
              <w:rPr>
                <w:rStyle w:val="ReviewAddition"/>
                <w:b/>
                <w:sz w:val="24"/>
              </w:rPr>
              <w:t>Согласно выписке из ЕГРН на сооружение от 03.09.2026 № КУВИ-001/2026-119298583 право собственности зарегистрировано за Байкальским муниципальным образованием; ограничения прав и обременения сооружения не зарегистрированы. Сведения о заявленных в судебном порядке правах требования и возражениях в отношении зарегистрированного права отсутствуют. Условия дальнейшего использования Объекта и ограничения, предусмотренные законодательством и документами продажи, подлежат соблюдению покупателем.</w:t>
            </w:r>
          </w:p>
          <w:p w:rsidR="004D5CF1" w:rsidRDefault="00136F06">
            <w:pPr>
              <w:spacing w:after="0" w:line="292" w:lineRule="auto"/>
              <w:ind w:left="25" w:right="56" w:firstLine="567"/>
              <w:rPr>
                <w:sz w:val="24"/>
                <w:szCs w:val="24"/>
              </w:rPr>
            </w:pPr>
            <w:r w:rsidRPr="00E905F6">
              <w:rPr>
                <w:rStyle w:val="ReviewAddition"/>
                <w:sz w:val="24"/>
                <w:szCs w:val="24"/>
              </w:rPr>
              <w:t>Согласно выписке из ЕГРН на земельный участок от 03.09.2026 № КУВИ-001/2026-119300052 участок расположен в водоохранной зоне озера Байкал (38:00-6.449), в центральной экологической зоне Байкальской природной территории (38:00-6.539) и в III поясе зоны санитарной охраны водозабора (38:25-6.580). В выписке также учтены ограничения прибрежной защитной полосы (38:00-6.333), в том числе в отношении части участка площадью 1 321 кв. м, и зоны затопления (38:25-6.503) в отношении части участка площадью 1 544 кв. м. Полное содержание ограничений и границы их действия приведены в выписке из ЕГРН и актах об установлении соответствующих зон. Отсутствие зарегистрированного обременения непосредственно сооружения не отменяет установленных законом ограничений использования земельного участка и водного объекта.</w:t>
            </w:r>
          </w:p>
          <w:p w:rsidR="004D5CF1" w:rsidRPr="00FB7931" w:rsidRDefault="00E905F6" w:rsidP="00FB7931">
            <w:pPr>
              <w:tabs>
                <w:tab w:val="left" w:pos="851"/>
                <w:tab w:val="left" w:pos="1560"/>
              </w:tabs>
              <w:spacing w:after="81" w:line="247" w:lineRule="auto"/>
              <w:ind w:left="7" w:right="14" w:firstLine="511"/>
              <w:rPr>
                <w:rFonts w:eastAsia="Calibri"/>
                <w:szCs w:val="24"/>
              </w:rPr>
            </w:pPr>
            <w:r w:rsidRPr="00B664C0">
              <w:rPr>
                <w:rStyle w:val="ReviewAddition"/>
                <w:rFonts w:eastAsia="Calibri"/>
                <w:sz w:val="24"/>
                <w:szCs w:val="24"/>
              </w:rPr>
              <w:t>Постановлением администрации Байкальского городского поселения от 18.09.2026 № 413-п</w:t>
            </w:r>
            <w:r w:rsidR="00136F06">
              <w:rPr>
                <w:rStyle w:val="ReviewAddition"/>
                <w:rFonts w:eastAsia="Calibri"/>
                <w:sz w:val="24"/>
                <w:szCs w:val="24"/>
              </w:rPr>
              <w:t>,</w:t>
            </w:r>
            <w:r w:rsidRPr="00B664C0">
              <w:rPr>
                <w:rStyle w:val="ReviewAddition"/>
                <w:rFonts w:eastAsia="Calibri"/>
                <w:sz w:val="24"/>
                <w:szCs w:val="24"/>
              </w:rPr>
              <w:t xml:space="preserve"> на основании статьи 23 Земельного кодекса Российской Федерации предусмотрен публичный сервитут площадью 1 213 кв. м в отношении части земельного участка с кадастровым номером 38:25:020102:24 для прохода граждан и проезда транспортных средств к объекту с кадастровым номером 38:25:000000:1906, расположенному на земельном участке с кадастровым номером 38:25:020102:284, в целях обеспечения нужд местного населения. в следующих координатах: 300275.196540 3327384.907733, 300274.119175 3327391.102577, 300311.557582 3327392.718624, 300332.835525 3327381.675641, 300407.712337 3327307.337510, 300426.296869 3327266.397671, 300425.488846 3327256.162711, </w:t>
            </w:r>
            <w:r w:rsidRPr="00B664C0">
              <w:rPr>
                <w:rStyle w:val="ReviewAddition"/>
                <w:rFonts w:eastAsia="Calibri"/>
                <w:sz w:val="24"/>
                <w:szCs w:val="24"/>
              </w:rPr>
              <w:lastRenderedPageBreak/>
              <w:t>300401.786834 3327305.721464, 300329.603432  3327376.558161, 300310.210876 3327386.793120, 300275.196540 3327384.907733.</w:t>
            </w:r>
          </w:p>
        </w:tc>
      </w:tr>
      <w:tr w:rsidR="00FE2116" w:rsidRPr="005F2E46" w:rsidTr="008F00AB">
        <w:trPr>
          <w:trHeight w:val="288"/>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40" w:lineRule="auto"/>
              <w:ind w:left="0" w:right="0" w:firstLine="0"/>
              <w:jc w:val="left"/>
              <w:rPr>
                <w:sz w:val="24"/>
              </w:rPr>
            </w:pPr>
            <w:r w:rsidRPr="005F2E46">
              <w:rPr>
                <w:sz w:val="24"/>
              </w:rPr>
              <w:lastRenderedPageBreak/>
              <w:t xml:space="preserve">3. </w:t>
            </w:r>
            <w:r w:rsidRPr="005F2E46">
              <w:rPr>
                <w:b/>
                <w:sz w:val="24"/>
              </w:rPr>
              <w:t xml:space="preserve">Способ приватизации имущества: </w:t>
            </w:r>
            <w:r w:rsidRPr="005F2E46">
              <w:rPr>
                <w:sz w:val="24"/>
              </w:rPr>
              <w:t xml:space="preserve"> </w:t>
            </w:r>
          </w:p>
        </w:tc>
      </w:tr>
      <w:tr w:rsidR="00FE2116" w:rsidRPr="005F2E46" w:rsidTr="008F00AB">
        <w:trPr>
          <w:trHeight w:val="562"/>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tabs>
                <w:tab w:val="left" w:pos="0"/>
                <w:tab w:val="left" w:pos="567"/>
              </w:tabs>
              <w:spacing w:after="20" w:line="240" w:lineRule="auto"/>
              <w:ind w:left="0" w:right="112" w:firstLine="0"/>
              <w:rPr>
                <w:sz w:val="24"/>
              </w:rPr>
            </w:pPr>
            <w:r w:rsidRPr="005F2E46">
              <w:rPr>
                <w:sz w:val="24"/>
              </w:rPr>
              <w:t xml:space="preserve">продажа муниципального имущества в электронной форме путем проведения аукциона с открытой формой подачи предложений о цене имущества; </w:t>
            </w:r>
          </w:p>
        </w:tc>
      </w:tr>
      <w:tr w:rsidR="00FE2116" w:rsidRPr="005F2E46" w:rsidTr="008F00AB">
        <w:trPr>
          <w:trHeight w:val="283"/>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tabs>
                <w:tab w:val="left" w:pos="567"/>
              </w:tabs>
              <w:spacing w:after="0" w:line="240" w:lineRule="auto"/>
              <w:ind w:left="0" w:right="0" w:firstLine="0"/>
              <w:rPr>
                <w:sz w:val="24"/>
              </w:rPr>
            </w:pPr>
            <w:r w:rsidRPr="005F2E46">
              <w:rPr>
                <w:sz w:val="24"/>
              </w:rPr>
              <w:t xml:space="preserve">4. </w:t>
            </w:r>
            <w:r w:rsidRPr="005F2E46">
              <w:rPr>
                <w:b/>
                <w:sz w:val="24"/>
              </w:rPr>
              <w:t>Начальная цена продажи имущества:</w:t>
            </w:r>
            <w:r w:rsidRPr="005F2E46">
              <w:rPr>
                <w:sz w:val="24"/>
              </w:rPr>
              <w:t xml:space="preserve"> </w:t>
            </w:r>
          </w:p>
        </w:tc>
      </w:tr>
      <w:tr w:rsidR="00FE2116" w:rsidRPr="005F2E46" w:rsidTr="008F00AB">
        <w:trPr>
          <w:trHeight w:val="289"/>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D60C29" w:rsidP="00E463DC">
            <w:pPr>
              <w:tabs>
                <w:tab w:val="left" w:pos="567"/>
              </w:tabs>
              <w:spacing w:after="0" w:line="240" w:lineRule="auto"/>
              <w:ind w:left="0" w:right="297" w:firstLine="460"/>
              <w:rPr>
                <w:sz w:val="24"/>
              </w:rPr>
            </w:pPr>
            <w:r w:rsidRPr="005F2E46">
              <w:rPr>
                <w:b/>
                <w:bCs/>
                <w:sz w:val="24"/>
              </w:rPr>
              <w:t>10</w:t>
            </w:r>
            <w:r w:rsidR="00E463DC" w:rsidRPr="005F2E46">
              <w:rPr>
                <w:b/>
                <w:bCs/>
                <w:sz w:val="24"/>
              </w:rPr>
              <w:t>1</w:t>
            </w:r>
            <w:r w:rsidR="00FE2116" w:rsidRPr="005F2E46">
              <w:rPr>
                <w:b/>
                <w:bCs/>
                <w:sz w:val="24"/>
              </w:rPr>
              <w:t xml:space="preserve"> </w:t>
            </w:r>
            <w:r w:rsidR="00E463DC" w:rsidRPr="005F2E46">
              <w:rPr>
                <w:b/>
                <w:bCs/>
                <w:sz w:val="24"/>
              </w:rPr>
              <w:t>26</w:t>
            </w:r>
            <w:r w:rsidRPr="005F2E46">
              <w:rPr>
                <w:b/>
                <w:bCs/>
                <w:sz w:val="24"/>
              </w:rPr>
              <w:t>0</w:t>
            </w:r>
            <w:r w:rsidR="00FE2116" w:rsidRPr="005F2E46">
              <w:rPr>
                <w:b/>
                <w:bCs/>
                <w:sz w:val="24"/>
              </w:rPr>
              <w:t xml:space="preserve"> </w:t>
            </w:r>
            <w:r w:rsidRPr="005F2E46">
              <w:rPr>
                <w:b/>
                <w:bCs/>
                <w:sz w:val="24"/>
              </w:rPr>
              <w:t>0</w:t>
            </w:r>
            <w:r w:rsidR="00E5686D" w:rsidRPr="005F2E46">
              <w:rPr>
                <w:b/>
                <w:bCs/>
                <w:sz w:val="24"/>
              </w:rPr>
              <w:t>00</w:t>
            </w:r>
            <w:r w:rsidR="00FE2116" w:rsidRPr="005F2E46">
              <w:rPr>
                <w:b/>
                <w:sz w:val="24"/>
              </w:rPr>
              <w:t xml:space="preserve"> (</w:t>
            </w:r>
            <w:r w:rsidRPr="005F2E46">
              <w:rPr>
                <w:b/>
                <w:sz w:val="24"/>
              </w:rPr>
              <w:t>Сто</w:t>
            </w:r>
            <w:r w:rsidR="00E463DC" w:rsidRPr="005F2E46">
              <w:rPr>
                <w:b/>
                <w:sz w:val="24"/>
              </w:rPr>
              <w:t xml:space="preserve"> один</w:t>
            </w:r>
            <w:r w:rsidR="00FD458B" w:rsidRPr="005F2E46">
              <w:rPr>
                <w:b/>
                <w:sz w:val="24"/>
              </w:rPr>
              <w:t xml:space="preserve"> миллион</w:t>
            </w:r>
            <w:r w:rsidR="00E463DC" w:rsidRPr="005F2E46">
              <w:rPr>
                <w:b/>
                <w:sz w:val="24"/>
              </w:rPr>
              <w:t xml:space="preserve"> двести шестьдесят тысяч</w:t>
            </w:r>
            <w:r w:rsidR="00FE2116" w:rsidRPr="005F2E46">
              <w:rPr>
                <w:b/>
                <w:sz w:val="24"/>
              </w:rPr>
              <w:t>) рублей 00 коп. (с учётом НДС)</w:t>
            </w:r>
            <w:r w:rsidR="00FE2116" w:rsidRPr="005F2E46">
              <w:rPr>
                <w:sz w:val="24"/>
              </w:rPr>
              <w:t xml:space="preserve">, согласно отчёту № </w:t>
            </w:r>
            <w:r w:rsidR="00E463DC" w:rsidRPr="005F2E46">
              <w:rPr>
                <w:sz w:val="24"/>
              </w:rPr>
              <w:t xml:space="preserve">3515 об оценке рыночной стоимости недвижимого имущества, по адресу: Иркутская область, муниципальный район Слюдянский, городское поселение Байкальское, г.Байкальск, микрорайон Гагарина, д.222 </w:t>
            </w:r>
            <w:r w:rsidR="00FE2116" w:rsidRPr="005F2E46">
              <w:rPr>
                <w:sz w:val="24"/>
              </w:rPr>
              <w:t xml:space="preserve">от </w:t>
            </w:r>
            <w:r w:rsidR="00E463DC" w:rsidRPr="005F2E46">
              <w:rPr>
                <w:sz w:val="24"/>
              </w:rPr>
              <w:t>18</w:t>
            </w:r>
            <w:r w:rsidR="00FE2116" w:rsidRPr="005F2E46">
              <w:rPr>
                <w:sz w:val="24"/>
                <w:shd w:val="clear" w:color="auto" w:fill="FFFFFF" w:themeFill="background1"/>
              </w:rPr>
              <w:t>.0</w:t>
            </w:r>
            <w:r w:rsidRPr="005F2E46">
              <w:rPr>
                <w:sz w:val="24"/>
                <w:shd w:val="clear" w:color="auto" w:fill="FFFFFF" w:themeFill="background1"/>
              </w:rPr>
              <w:t>9</w:t>
            </w:r>
            <w:r w:rsidR="00FE2116" w:rsidRPr="005F2E46">
              <w:rPr>
                <w:sz w:val="24"/>
                <w:shd w:val="clear" w:color="auto" w:fill="FFFFFF" w:themeFill="background1"/>
              </w:rPr>
              <w:t>.2026г.,</w:t>
            </w:r>
            <w:r w:rsidR="00FE2116" w:rsidRPr="005F2E46">
              <w:rPr>
                <w:sz w:val="24"/>
              </w:rPr>
              <w:t xml:space="preserve"> составленному ООО «Независимый экспертно-консалтинговый центр». </w:t>
            </w:r>
          </w:p>
        </w:tc>
      </w:tr>
      <w:tr w:rsidR="00FE2116" w:rsidRPr="005F2E46" w:rsidTr="008F00AB">
        <w:trPr>
          <w:trHeight w:val="288"/>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tabs>
                <w:tab w:val="left" w:pos="567"/>
              </w:tabs>
              <w:spacing w:after="0" w:line="240" w:lineRule="auto"/>
              <w:ind w:left="0" w:right="0" w:firstLine="0"/>
              <w:rPr>
                <w:sz w:val="24"/>
              </w:rPr>
            </w:pPr>
            <w:r w:rsidRPr="005F2E46">
              <w:rPr>
                <w:sz w:val="24"/>
              </w:rPr>
              <w:t xml:space="preserve">4.1. </w:t>
            </w:r>
            <w:r w:rsidRPr="005F2E46">
              <w:rPr>
                <w:b/>
                <w:sz w:val="24"/>
              </w:rPr>
              <w:t>Величина повышения начальной цены ("шаг аукциона")</w:t>
            </w:r>
            <w:r w:rsidRPr="005F2E46">
              <w:rPr>
                <w:sz w:val="24"/>
              </w:rPr>
              <w:t xml:space="preserve"> </w:t>
            </w:r>
          </w:p>
        </w:tc>
      </w:tr>
      <w:tr w:rsidR="00FE2116" w:rsidRPr="005F2E46" w:rsidTr="008F00AB">
        <w:trPr>
          <w:trHeight w:val="562"/>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E463DC">
            <w:pPr>
              <w:tabs>
                <w:tab w:val="left" w:pos="567"/>
              </w:tabs>
              <w:spacing w:after="20" w:line="240" w:lineRule="auto"/>
              <w:ind w:left="0" w:right="115" w:firstLine="0"/>
              <w:rPr>
                <w:sz w:val="24"/>
              </w:rPr>
            </w:pPr>
            <w:r w:rsidRPr="005F2E46">
              <w:rPr>
                <w:sz w:val="24"/>
              </w:rPr>
              <w:t xml:space="preserve">устанавливается в размере 5 (пяти) процентов начальной цены объекта, что составляет </w:t>
            </w:r>
            <w:r w:rsidR="00D60C29" w:rsidRPr="005F2E46">
              <w:rPr>
                <w:b/>
                <w:sz w:val="24"/>
              </w:rPr>
              <w:t>5 0</w:t>
            </w:r>
            <w:r w:rsidR="00E463DC" w:rsidRPr="005F2E46">
              <w:rPr>
                <w:b/>
                <w:sz w:val="24"/>
              </w:rPr>
              <w:t>63</w:t>
            </w:r>
            <w:r w:rsidR="00D60C29" w:rsidRPr="005F2E46">
              <w:rPr>
                <w:b/>
                <w:sz w:val="24"/>
              </w:rPr>
              <w:t xml:space="preserve"> 000</w:t>
            </w:r>
            <w:r w:rsidRPr="005F2E46">
              <w:rPr>
                <w:b/>
                <w:sz w:val="24"/>
              </w:rPr>
              <w:t xml:space="preserve"> (</w:t>
            </w:r>
            <w:r w:rsidR="00D60C29" w:rsidRPr="005F2E46">
              <w:rPr>
                <w:b/>
                <w:sz w:val="24"/>
              </w:rPr>
              <w:t>П</w:t>
            </w:r>
            <w:r w:rsidR="00BA1AB8" w:rsidRPr="005F2E46">
              <w:rPr>
                <w:b/>
                <w:sz w:val="24"/>
              </w:rPr>
              <w:t>ять</w:t>
            </w:r>
            <w:r w:rsidR="00D60C29" w:rsidRPr="005F2E46">
              <w:rPr>
                <w:b/>
                <w:sz w:val="24"/>
              </w:rPr>
              <w:t xml:space="preserve"> миллионов</w:t>
            </w:r>
            <w:r w:rsidR="00E463DC" w:rsidRPr="005F2E46">
              <w:rPr>
                <w:b/>
                <w:sz w:val="24"/>
              </w:rPr>
              <w:t xml:space="preserve"> шестьдесят три тысячи</w:t>
            </w:r>
            <w:r w:rsidRPr="005F2E46">
              <w:rPr>
                <w:b/>
                <w:sz w:val="24"/>
              </w:rPr>
              <w:t>) рублей 00 коп.</w:t>
            </w:r>
            <w:r w:rsidRPr="005F2E46">
              <w:rPr>
                <w:sz w:val="24"/>
              </w:rPr>
              <w:t xml:space="preserve"> </w:t>
            </w:r>
          </w:p>
        </w:tc>
      </w:tr>
      <w:tr w:rsidR="00FE2116" w:rsidRPr="005F2E46" w:rsidTr="008F00AB">
        <w:trPr>
          <w:trHeight w:val="283"/>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tabs>
                <w:tab w:val="left" w:pos="567"/>
              </w:tabs>
              <w:spacing w:after="0" w:line="240" w:lineRule="auto"/>
              <w:ind w:left="0" w:right="0" w:firstLine="0"/>
              <w:rPr>
                <w:sz w:val="24"/>
              </w:rPr>
            </w:pPr>
            <w:r w:rsidRPr="005F2E46">
              <w:rPr>
                <w:sz w:val="24"/>
              </w:rPr>
              <w:t xml:space="preserve">4.2. </w:t>
            </w:r>
            <w:r w:rsidRPr="005F2E46">
              <w:rPr>
                <w:b/>
                <w:sz w:val="24"/>
              </w:rPr>
              <w:t>Рассрочка платежа</w:t>
            </w:r>
            <w:r w:rsidRPr="005F2E46">
              <w:rPr>
                <w:sz w:val="24"/>
              </w:rPr>
              <w:t xml:space="preserve"> </w:t>
            </w:r>
          </w:p>
        </w:tc>
      </w:tr>
      <w:tr w:rsidR="00FE2116" w:rsidRPr="005F2E46" w:rsidTr="008F00AB">
        <w:trPr>
          <w:trHeight w:val="288"/>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tabs>
                <w:tab w:val="left" w:pos="567"/>
              </w:tabs>
              <w:spacing w:after="0" w:line="240" w:lineRule="auto"/>
              <w:ind w:left="595" w:right="0" w:firstLine="0"/>
              <w:rPr>
                <w:sz w:val="24"/>
              </w:rPr>
            </w:pPr>
            <w:r w:rsidRPr="005F2E46">
              <w:rPr>
                <w:sz w:val="24"/>
              </w:rPr>
              <w:t xml:space="preserve">не предоставляется. </w:t>
            </w:r>
          </w:p>
        </w:tc>
      </w:tr>
      <w:tr w:rsidR="00FE2116" w:rsidRPr="005F2E46" w:rsidTr="00FE2116">
        <w:tblPrEx>
          <w:tblCellMar>
            <w:top w:w="54" w:type="dxa"/>
          </w:tblCellMar>
        </w:tblPrEx>
        <w:trPr>
          <w:trHeight w:val="283"/>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tabs>
                <w:tab w:val="left" w:pos="567"/>
              </w:tabs>
              <w:spacing w:after="0" w:line="240" w:lineRule="auto"/>
              <w:ind w:left="0" w:right="0" w:firstLine="0"/>
              <w:jc w:val="left"/>
              <w:rPr>
                <w:sz w:val="24"/>
              </w:rPr>
            </w:pPr>
            <w:r w:rsidRPr="005F2E46">
              <w:rPr>
                <w:sz w:val="24"/>
              </w:rPr>
              <w:t xml:space="preserve">5. </w:t>
            </w:r>
            <w:r w:rsidRPr="005F2E46">
              <w:rPr>
                <w:b/>
                <w:sz w:val="24"/>
              </w:rPr>
              <w:t>Форма подачи предложений о цене имущества:</w:t>
            </w:r>
            <w:r w:rsidRPr="005F2E46">
              <w:rPr>
                <w:sz w:val="24"/>
              </w:rPr>
              <w:t xml:space="preserve"> </w:t>
            </w:r>
          </w:p>
        </w:tc>
      </w:tr>
      <w:tr w:rsidR="00FE2116" w:rsidRPr="005F2E46" w:rsidTr="00FE2116">
        <w:tblPrEx>
          <w:tblCellMar>
            <w:top w:w="54" w:type="dxa"/>
          </w:tblCellMar>
        </w:tblPrEx>
        <w:trPr>
          <w:trHeight w:val="288"/>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tabs>
                <w:tab w:val="left" w:pos="567"/>
              </w:tabs>
              <w:spacing w:after="0" w:line="240" w:lineRule="auto"/>
              <w:ind w:left="595" w:right="0" w:firstLine="0"/>
              <w:jc w:val="left"/>
              <w:rPr>
                <w:sz w:val="24"/>
              </w:rPr>
            </w:pPr>
            <w:r w:rsidRPr="005F2E46">
              <w:rPr>
                <w:sz w:val="24"/>
              </w:rPr>
              <w:t xml:space="preserve">открытая форма подачи предложений о цене имущества. </w:t>
            </w:r>
          </w:p>
        </w:tc>
      </w:tr>
      <w:tr w:rsidR="00FE2116" w:rsidRPr="005F2E46" w:rsidTr="00FE2116">
        <w:tblPrEx>
          <w:tblCellMar>
            <w:top w:w="54" w:type="dxa"/>
          </w:tblCellMar>
        </w:tblPrEx>
        <w:trPr>
          <w:trHeight w:val="283"/>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tabs>
                <w:tab w:val="left" w:pos="567"/>
              </w:tabs>
              <w:spacing w:after="0" w:line="240" w:lineRule="auto"/>
              <w:ind w:left="0" w:right="0" w:firstLine="0"/>
              <w:jc w:val="left"/>
              <w:rPr>
                <w:sz w:val="24"/>
              </w:rPr>
            </w:pPr>
            <w:r w:rsidRPr="005F2E46">
              <w:rPr>
                <w:sz w:val="24"/>
              </w:rPr>
              <w:t xml:space="preserve">6. </w:t>
            </w:r>
            <w:r w:rsidRPr="005F2E46">
              <w:rPr>
                <w:b/>
                <w:sz w:val="24"/>
              </w:rPr>
              <w:t>Условия и сроки платежа, необходимые реквизиты счетов.</w:t>
            </w:r>
            <w:r w:rsidRPr="005F2E46">
              <w:rPr>
                <w:sz w:val="24"/>
              </w:rPr>
              <w:t xml:space="preserve"> </w:t>
            </w:r>
          </w:p>
        </w:tc>
      </w:tr>
      <w:tr w:rsidR="00FE2116" w:rsidRPr="005F2E46" w:rsidTr="00FE2116">
        <w:tblPrEx>
          <w:tblCellMar>
            <w:top w:w="54" w:type="dxa"/>
          </w:tblCellMar>
        </w:tblPrEx>
        <w:trPr>
          <w:trHeight w:val="283"/>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872891" w:rsidP="00FE2116">
            <w:pPr>
              <w:tabs>
                <w:tab w:val="left" w:pos="567"/>
              </w:tabs>
              <w:spacing w:after="0" w:line="240" w:lineRule="auto"/>
              <w:ind w:left="0" w:right="133" w:firstLine="456"/>
              <w:rPr>
                <w:sz w:val="24"/>
              </w:rPr>
            </w:pPr>
            <w:r w:rsidRPr="005F2E46">
              <w:rPr>
                <w:color w:val="auto"/>
                <w:sz w:val="24"/>
                <w:szCs w:val="24"/>
                <w:shd w:val="clear" w:color="auto" w:fill="FFFFFF"/>
              </w:rPr>
              <w:t xml:space="preserve">Заключение </w:t>
            </w:r>
            <w:r w:rsidR="00926A04" w:rsidRPr="005F2E46">
              <w:rPr>
                <w:color w:val="22272F"/>
                <w:sz w:val="24"/>
                <w:szCs w:val="24"/>
                <w:shd w:val="clear" w:color="auto" w:fill="FFFFFF"/>
              </w:rPr>
              <w:t>договора купли-продажи с победителем аукциона либо лицом, признанным единственным участником аукциона, осуществляется не ранее чем через десять дней и не позднее двадцати дней со дня размещения на </w:t>
            </w:r>
            <w:hyperlink r:id="rId9" w:tgtFrame="_blank" w:history="1">
              <w:r w:rsidR="00926A04" w:rsidRPr="005F2E46">
                <w:rPr>
                  <w:rStyle w:val="a6"/>
                  <w:color w:val="auto"/>
                  <w:sz w:val="24"/>
                  <w:szCs w:val="24"/>
                  <w:shd w:val="clear" w:color="auto" w:fill="FFFFFF"/>
                </w:rPr>
                <w:t>официальном сайте</w:t>
              </w:r>
            </w:hyperlink>
            <w:r w:rsidR="00926A04" w:rsidRPr="005F2E46">
              <w:rPr>
                <w:sz w:val="24"/>
                <w:szCs w:val="24"/>
                <w:shd w:val="clear" w:color="auto" w:fill="FFFFFF"/>
              </w:rPr>
              <w:t xml:space="preserve"> Российской Федерации в сети Интернет: </w:t>
            </w:r>
            <w:hyperlink r:id="rId10" w:history="1">
              <w:r w:rsidR="00926A04" w:rsidRPr="005F2E46">
                <w:rPr>
                  <w:rStyle w:val="a6"/>
                  <w:sz w:val="24"/>
                  <w:szCs w:val="24"/>
                  <w:shd w:val="clear" w:color="auto" w:fill="FFFFFF"/>
                  <w:lang w:val="en-US"/>
                </w:rPr>
                <w:t>https</w:t>
              </w:r>
              <w:r w:rsidR="00926A04" w:rsidRPr="005F2E46">
                <w:rPr>
                  <w:rStyle w:val="a6"/>
                  <w:sz w:val="24"/>
                  <w:szCs w:val="24"/>
                  <w:shd w:val="clear" w:color="auto" w:fill="FFFFFF"/>
                </w:rPr>
                <w:t>://</w:t>
              </w:r>
              <w:r w:rsidR="00926A04" w:rsidRPr="005F2E46">
                <w:rPr>
                  <w:rStyle w:val="a6"/>
                  <w:sz w:val="24"/>
                  <w:szCs w:val="24"/>
                  <w:shd w:val="clear" w:color="auto" w:fill="FFFFFF"/>
                  <w:lang w:val="en-US"/>
                </w:rPr>
                <w:t>torgi</w:t>
              </w:r>
              <w:r w:rsidR="00926A04" w:rsidRPr="005F2E46">
                <w:rPr>
                  <w:rStyle w:val="a6"/>
                  <w:sz w:val="24"/>
                  <w:szCs w:val="24"/>
                  <w:shd w:val="clear" w:color="auto" w:fill="FFFFFF"/>
                </w:rPr>
                <w:t>.</w:t>
              </w:r>
              <w:r w:rsidR="00926A04" w:rsidRPr="005F2E46">
                <w:rPr>
                  <w:rStyle w:val="a6"/>
                  <w:sz w:val="24"/>
                  <w:szCs w:val="24"/>
                  <w:shd w:val="clear" w:color="auto" w:fill="FFFFFF"/>
                  <w:lang w:val="en-US"/>
                </w:rPr>
                <w:t>gov</w:t>
              </w:r>
              <w:r w:rsidR="00926A04" w:rsidRPr="005F2E46">
                <w:rPr>
                  <w:rStyle w:val="a6"/>
                  <w:sz w:val="24"/>
                  <w:szCs w:val="24"/>
                  <w:shd w:val="clear" w:color="auto" w:fill="FFFFFF"/>
                </w:rPr>
                <w:t>.</w:t>
              </w:r>
              <w:r w:rsidR="00926A04" w:rsidRPr="005F2E46">
                <w:rPr>
                  <w:rStyle w:val="a6"/>
                  <w:sz w:val="24"/>
                  <w:szCs w:val="24"/>
                  <w:shd w:val="clear" w:color="auto" w:fill="FFFFFF"/>
                  <w:lang w:val="en-US"/>
                </w:rPr>
                <w:t>ru</w:t>
              </w:r>
            </w:hyperlink>
            <w:r w:rsidR="00926A04" w:rsidRPr="005F2E46">
              <w:rPr>
                <w:sz w:val="24"/>
                <w:szCs w:val="24"/>
                <w:shd w:val="clear" w:color="auto" w:fill="FFFFFF"/>
              </w:rPr>
              <w:t xml:space="preserve"> (ГИС Торги)</w:t>
            </w:r>
            <w:r w:rsidR="00926A04" w:rsidRPr="005F2E46">
              <w:rPr>
                <w:color w:val="22272F"/>
                <w:sz w:val="24"/>
                <w:szCs w:val="24"/>
                <w:shd w:val="clear" w:color="auto" w:fill="FFFFFF"/>
              </w:rPr>
              <w:t xml:space="preserve"> протокола об итогах аукциона</w:t>
            </w:r>
            <w:r w:rsidRPr="005F2E46">
              <w:rPr>
                <w:color w:val="auto"/>
                <w:sz w:val="24"/>
                <w:szCs w:val="24"/>
                <w:shd w:val="clear" w:color="auto" w:fill="FFFFFF"/>
              </w:rPr>
              <w:t>.</w:t>
            </w:r>
            <w:r w:rsidRPr="005F2E46">
              <w:rPr>
                <w:color w:val="auto"/>
                <w:sz w:val="24"/>
                <w:szCs w:val="24"/>
              </w:rPr>
              <w:t xml:space="preserve"> </w:t>
            </w:r>
            <w:r w:rsidR="00FE2116" w:rsidRPr="005F2E46">
              <w:rPr>
                <w:color w:val="auto"/>
                <w:sz w:val="24"/>
                <w:szCs w:val="24"/>
              </w:rPr>
              <w:t>Оплата приобретаемого</w:t>
            </w:r>
            <w:r w:rsidR="00FE2116" w:rsidRPr="005F2E46">
              <w:rPr>
                <w:color w:val="auto"/>
                <w:sz w:val="24"/>
              </w:rPr>
              <w:t xml:space="preserve"> </w:t>
            </w:r>
            <w:r w:rsidR="00FE2116" w:rsidRPr="005F2E46">
              <w:rPr>
                <w:sz w:val="24"/>
              </w:rPr>
              <w:t xml:space="preserve">имущества производится путем перечисления денежных средств на счет, указанный в информационном сообщении о проведении продажи имущества. </w:t>
            </w:r>
          </w:p>
          <w:p w:rsidR="00FE2116" w:rsidRPr="005F2E46" w:rsidRDefault="00FE2116" w:rsidP="00FE2116">
            <w:pPr>
              <w:tabs>
                <w:tab w:val="left" w:pos="567"/>
              </w:tabs>
              <w:spacing w:after="0" w:line="240" w:lineRule="auto"/>
              <w:ind w:left="0" w:right="133" w:firstLine="456"/>
              <w:rPr>
                <w:sz w:val="24"/>
              </w:rPr>
            </w:pPr>
            <w:r w:rsidRPr="005F2E46">
              <w:rPr>
                <w:sz w:val="24"/>
              </w:rPr>
              <w:t xml:space="preserve">Денежные средства в счет оплаты муниципального имущества подлежат перечислению победителем, либо лицом, признанным единственным участником аукциона, в установленном порядке в бюджет соответствующего уровня бюджетной системы Российской Федерации в размере и сроки, которые указаны в договоре купли-продажи имущества, но не позднее </w:t>
            </w:r>
            <w:r w:rsidRPr="005F2E46">
              <w:rPr>
                <w:b/>
                <w:sz w:val="24"/>
              </w:rPr>
              <w:t>10 рабочих дней</w:t>
            </w:r>
            <w:r w:rsidRPr="005F2E46">
              <w:rPr>
                <w:sz w:val="24"/>
              </w:rPr>
              <w:t xml:space="preserve"> со дня заключения такого договора. </w:t>
            </w:r>
          </w:p>
          <w:p w:rsidR="004D5CF1" w:rsidRDefault="00136F06">
            <w:pPr>
              <w:tabs>
                <w:tab w:val="left" w:pos="567"/>
              </w:tabs>
              <w:spacing w:after="0" w:line="240" w:lineRule="auto"/>
              <w:ind w:left="0" w:right="133" w:firstLine="456"/>
              <w:rPr>
                <w:sz w:val="24"/>
              </w:rPr>
            </w:pPr>
            <w:r w:rsidRPr="00CD3F2E">
              <w:rPr>
                <w:rStyle w:val="ReviewAddition"/>
                <w:sz w:val="24"/>
              </w:rPr>
              <w:t>Итоговая цена продажи включает НДС. Для покупателя – организации или индивидуального предпринимателя, признаваемого налоговым агентом по пункту 3 статьи 161 Налогового кодекса Российской Федерации, остаток платежа продавцу равен итоговой цене за вычетом суммы НДС, исчисленной со всей итоговой цены, и засчитываемого задатка; НДС перечисляется таким покупателем в бюджет в порядке и сроки, установленные налоговым законодательством. Для физического лица, не являющегося индивидуальным предпринимателем, остаток платежа продавцу равен итоговой цене с НДС за вычетом засчитываемого задатка. Соответствующий вариант договора выбирается по статусу покупателя.</w:t>
            </w:r>
          </w:p>
          <w:p w:rsidR="00FE2116" w:rsidRPr="005F2E46" w:rsidRDefault="00FE2116" w:rsidP="00FE2116">
            <w:pPr>
              <w:tabs>
                <w:tab w:val="left" w:pos="567"/>
              </w:tabs>
              <w:spacing w:after="0" w:line="240" w:lineRule="auto"/>
              <w:ind w:left="0" w:right="133" w:firstLine="456"/>
              <w:rPr>
                <w:sz w:val="24"/>
              </w:rPr>
            </w:pPr>
            <w:r w:rsidRPr="005F2E46">
              <w:rPr>
                <w:sz w:val="24"/>
              </w:rPr>
              <w:t xml:space="preserve">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w:t>
            </w:r>
            <w:r w:rsidRPr="005F2E46">
              <w:rPr>
                <w:b/>
                <w:sz w:val="24"/>
              </w:rPr>
              <w:t>через 30 календарных дней</w:t>
            </w:r>
            <w:r w:rsidRPr="005F2E46">
              <w:rPr>
                <w:sz w:val="24"/>
              </w:rPr>
              <w:t xml:space="preserve"> после дня оплаты имущества. </w:t>
            </w:r>
          </w:p>
          <w:p w:rsidR="00FE2116" w:rsidRPr="005F2E46" w:rsidRDefault="00FE2116" w:rsidP="00FB3D2B">
            <w:pPr>
              <w:tabs>
                <w:tab w:val="left" w:pos="567"/>
              </w:tabs>
              <w:spacing w:after="0" w:line="240" w:lineRule="auto"/>
              <w:ind w:left="0" w:right="133" w:firstLine="456"/>
              <w:rPr>
                <w:sz w:val="24"/>
              </w:rPr>
            </w:pPr>
            <w:r w:rsidRPr="005F2E46">
              <w:rPr>
                <w:sz w:val="24"/>
              </w:rPr>
              <w:t xml:space="preserve">Реквизиты счета продавца муниципального имущества: УФК по Иркутской области (Администрация Байкальского городского поселения, л/с 04343009070), ИНН 3837003620, КПП 381001001, Казначейский счет 03100643000000013400, БИК 012520101, Наименование подразделения Банка России: Операционно-кассовый центр № 4 Сибирского главного управления Центрального банка Российской Федерации, Сокращенное наименование подразделения Банка России: ОКЦ № 4 СибГУ Банка России, Единый казначейский счет: </w:t>
            </w:r>
            <w:r w:rsidRPr="005F2E46">
              <w:rPr>
                <w:sz w:val="24"/>
              </w:rPr>
              <w:lastRenderedPageBreak/>
              <w:t>40102810145370000026, ОКТМО 25634108, КБК   935 1 14 02053 13 0000 410, назначение платежа: «оплата по договору купли-продажи №__________ от _________».</w:t>
            </w:r>
          </w:p>
        </w:tc>
      </w:tr>
      <w:tr w:rsidR="00FE2116" w:rsidRPr="005F2E46" w:rsidTr="00FE2116">
        <w:tblPrEx>
          <w:tblCellMar>
            <w:top w:w="54" w:type="dxa"/>
          </w:tblCellMar>
        </w:tblPrEx>
        <w:trPr>
          <w:trHeight w:val="840"/>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40" w:lineRule="auto"/>
              <w:ind w:left="0" w:right="118" w:firstLine="0"/>
              <w:rPr>
                <w:sz w:val="24"/>
              </w:rPr>
            </w:pPr>
            <w:r w:rsidRPr="005F2E46">
              <w:rPr>
                <w:b/>
                <w:sz w:val="24"/>
              </w:rPr>
              <w:t>7</w:t>
            </w:r>
            <w:r w:rsidRPr="005F2E46">
              <w:rPr>
                <w:sz w:val="24"/>
              </w:rPr>
              <w:t xml:space="preserve">. </w:t>
            </w:r>
            <w:r w:rsidRPr="005F2E46">
              <w:rPr>
                <w:b/>
                <w:sz w:val="24"/>
              </w:rPr>
              <w:t>Размер задатка, срок и порядок его внесения, необходимые реквизиты счетов; условия о размере задатка, сроке и порядке его внесения, назначении платежа, порядке возвращения задатка, реквизиты счета</w:t>
            </w:r>
            <w:r w:rsidRPr="005F2E46">
              <w:rPr>
                <w:sz w:val="24"/>
              </w:rPr>
              <w:t xml:space="preserve"> </w:t>
            </w:r>
          </w:p>
        </w:tc>
      </w:tr>
      <w:tr w:rsidR="00FE2116" w:rsidRPr="005F2E46" w:rsidTr="00FE2116">
        <w:tblPrEx>
          <w:tblCellMar>
            <w:top w:w="54" w:type="dxa"/>
          </w:tblCellMar>
        </w:tblPrEx>
        <w:trPr>
          <w:trHeight w:val="840"/>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tabs>
                <w:tab w:val="left" w:pos="9239"/>
              </w:tabs>
              <w:spacing w:after="37" w:line="248" w:lineRule="auto"/>
              <w:ind w:left="0" w:right="132" w:firstLine="566"/>
              <w:rPr>
                <w:sz w:val="24"/>
              </w:rPr>
            </w:pPr>
            <w:r w:rsidRPr="005F2E46">
              <w:rPr>
                <w:sz w:val="24"/>
              </w:rPr>
              <w:t xml:space="preserve">Условия о размере задатка, сроке и порядке его внесения, назначении платежа, порядке возвращения задатка, реквизиты счета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 </w:t>
            </w:r>
          </w:p>
          <w:p w:rsidR="00FE2116" w:rsidRPr="005F2E46" w:rsidRDefault="00FE2116" w:rsidP="00FE2116">
            <w:pPr>
              <w:tabs>
                <w:tab w:val="left" w:pos="9239"/>
              </w:tabs>
              <w:spacing w:after="0" w:line="279" w:lineRule="auto"/>
              <w:ind w:left="0" w:right="132" w:firstLine="566"/>
              <w:rPr>
                <w:sz w:val="24"/>
                <w:szCs w:val="24"/>
              </w:rPr>
            </w:pPr>
            <w:r>
              <w:rPr>
                <w:b/>
                <w:sz w:val="24"/>
              </w:rPr>
              <w:t>Размер задатка</w:t>
            </w:r>
            <w:r>
              <w:rPr>
                <w:sz w:val="24"/>
              </w:rPr>
              <w:t xml:space="preserve"> для участия в продаже имущества на аукционе - </w:t>
            </w:r>
            <w:r>
              <w:rPr>
                <w:b/>
                <w:sz w:val="24"/>
              </w:rPr>
              <w:t>20 процентов</w:t>
            </w:r>
            <w:r>
              <w:rPr>
                <w:sz w:val="24"/>
              </w:rPr>
              <w:t xml:space="preserve"> начальной цены продажи имущества, что составляет – </w:t>
            </w:r>
            <w:r>
              <w:rPr>
                <w:b/>
                <w:sz w:val="24"/>
              </w:rPr>
              <w:t>20 252 000 (Двадцать миллионов двести пятьдесят две тысячи</w:t>
            </w:r>
            <w:r>
              <w:rPr>
                <w:b/>
                <w:sz w:val="24"/>
                <w:szCs w:val="24"/>
              </w:rPr>
              <w:t>) рублей 00 коп.</w:t>
            </w:r>
            <w:r>
              <w:rPr>
                <w:sz w:val="24"/>
                <w:szCs w:val="24"/>
              </w:rPr>
              <w:t xml:space="preserve"> Перечисление задатка претендентами на участие в аукционе осуществляется в установленном электронной площадкой порядке на счет, указанный в реквизитах ООО «РТС-тендер». Срок внесения задатка: задаток должен поступить на счет </w:t>
            </w:r>
            <w:r w:rsidRPr="00CD3F2E">
              <w:rPr>
                <w:sz w:val="24"/>
                <w:szCs w:val="24"/>
              </w:rPr>
              <w:t xml:space="preserve">оператора электронной площадки не позднее </w:t>
            </w:r>
            <w:r w:rsidRPr="00136F06">
              <w:rPr>
                <w:rStyle w:val="ReviewAddition"/>
                <w:b/>
                <w:sz w:val="24"/>
              </w:rPr>
              <w:t>2</w:t>
            </w:r>
            <w:r w:rsidR="00136F06" w:rsidRPr="00136F06">
              <w:rPr>
                <w:rStyle w:val="ReviewAddition"/>
                <w:b/>
                <w:sz w:val="24"/>
              </w:rPr>
              <w:t>7</w:t>
            </w:r>
            <w:r w:rsidRPr="00136F06">
              <w:rPr>
                <w:rStyle w:val="ReviewAddition"/>
                <w:b/>
                <w:sz w:val="24"/>
              </w:rPr>
              <w:t xml:space="preserve">.10.2026 </w:t>
            </w:r>
            <w:r w:rsidRPr="00136F06">
              <w:rPr>
                <w:b/>
                <w:sz w:val="24"/>
                <w:szCs w:val="24"/>
              </w:rPr>
              <w:t>до 17 час. 00 мин.</w:t>
            </w:r>
            <w:r w:rsidRPr="00CD3F2E">
              <w:rPr>
                <w:sz w:val="24"/>
                <w:szCs w:val="24"/>
              </w:rPr>
              <w:t xml:space="preserve"> </w:t>
            </w:r>
            <w:r w:rsidRPr="00CD3F2E">
              <w:rPr>
                <w:rStyle w:val="ReviewAddition"/>
                <w:b/>
                <w:sz w:val="24"/>
              </w:rPr>
              <w:t xml:space="preserve">(иркутское время, UTC+8). </w:t>
            </w:r>
            <w:r w:rsidRPr="00CD3F2E">
              <w:rPr>
                <w:sz w:val="24"/>
                <w:szCs w:val="24"/>
              </w:rPr>
              <w:t>Плата за участие в продаже имущества оператором электронной площадки с участников не взимается</w:t>
            </w:r>
            <w:r>
              <w:rPr>
                <w:sz w:val="24"/>
                <w:szCs w:val="24"/>
              </w:rPr>
              <w:t>.</w:t>
            </w:r>
          </w:p>
          <w:p w:rsidR="00FE2116" w:rsidRPr="005F2E46" w:rsidRDefault="00FE2116" w:rsidP="00FE2116">
            <w:pPr>
              <w:spacing w:after="0" w:line="240" w:lineRule="auto"/>
              <w:ind w:left="0" w:right="0" w:firstLine="708"/>
              <w:rPr>
                <w:rFonts w:eastAsia="Calibri"/>
                <w:color w:val="auto"/>
                <w:sz w:val="24"/>
                <w:szCs w:val="24"/>
              </w:rPr>
            </w:pPr>
            <w:r w:rsidRPr="005F2E46">
              <w:rPr>
                <w:rFonts w:eastAsia="Calibri"/>
                <w:color w:val="auto"/>
                <w:sz w:val="24"/>
                <w:szCs w:val="24"/>
              </w:rPr>
              <w:t>Задаток перечисляется по следующим реквизитам: получатель - ООО «РТС-тендер»,</w:t>
            </w:r>
            <w:r w:rsidRPr="005F2E46">
              <w:rPr>
                <w:rFonts w:eastAsia="Calibri"/>
                <w:b/>
                <w:color w:val="auto"/>
                <w:sz w:val="24"/>
                <w:szCs w:val="24"/>
              </w:rPr>
              <w:t xml:space="preserve"> </w:t>
            </w:r>
            <w:r w:rsidRPr="005F2E46">
              <w:rPr>
                <w:rFonts w:eastAsia="Calibri"/>
                <w:color w:val="auto"/>
                <w:sz w:val="24"/>
                <w:szCs w:val="24"/>
              </w:rPr>
              <w:t xml:space="preserve">наименование банка: Филиал «Корпоративный» ПАО «Совкомбанк», ИНН 7710357167, КПП 773001001, расчетный счет: 40702810512030016362, корреспондентский счет 30101810445250000360, БИК 044525360. В назначении (наименовании) платежа указать - Внесение гарантийного обеспечения по Соглашению о внесении гарантийного </w:t>
            </w:r>
            <w:r w:rsidRPr="005F2E46">
              <w:rPr>
                <w:rFonts w:eastAsia="Calibri"/>
                <w:color w:val="auto"/>
                <w:sz w:val="24"/>
                <w:szCs w:val="24"/>
              </w:rPr>
              <w:br/>
              <w:t>обеспечения, № аналитического счета _________, без НДС (образец заполнения платежного поручения имеется на электронной площадке).</w:t>
            </w:r>
          </w:p>
          <w:p w:rsidR="00FE2116" w:rsidRPr="005F2E46" w:rsidRDefault="00FE2116" w:rsidP="00FE2116">
            <w:pPr>
              <w:tabs>
                <w:tab w:val="left" w:pos="9239"/>
              </w:tabs>
              <w:spacing w:after="0" w:line="246" w:lineRule="auto"/>
              <w:ind w:left="0" w:right="132" w:firstLine="566"/>
              <w:rPr>
                <w:sz w:val="24"/>
              </w:rPr>
            </w:pPr>
            <w:r w:rsidRPr="005F2E46">
              <w:rPr>
                <w:sz w:val="24"/>
                <w:szCs w:val="24"/>
              </w:rPr>
              <w:t>Задаток победителя аукциона по продаже муниципального имущества, либо лица, признанного единственным участником аукциона, засчитывается в счет оплаты приобретаемого имущества и подлежит перечислению в установленном порядке в бюджет соответствующего уровня</w:t>
            </w:r>
            <w:r w:rsidRPr="005F2E46">
              <w:rPr>
                <w:sz w:val="24"/>
              </w:rPr>
              <w:t xml:space="preserve"> бюджетной системы Российской Федерации в течение </w:t>
            </w:r>
            <w:r w:rsidRPr="005F2E46">
              <w:rPr>
                <w:b/>
                <w:sz w:val="24"/>
              </w:rPr>
              <w:t>5 календарных дней</w:t>
            </w:r>
            <w:r w:rsidRPr="005F2E46">
              <w:rPr>
                <w:sz w:val="24"/>
              </w:rPr>
              <w:t xml:space="preserve"> со дня истечения срока, установленного для заключения договора купли-продажи имущества. </w:t>
            </w:r>
          </w:p>
          <w:p w:rsidR="00FE2116" w:rsidRPr="005F2E46" w:rsidRDefault="00FE2116" w:rsidP="00FE2116">
            <w:pPr>
              <w:tabs>
                <w:tab w:val="left" w:pos="9239"/>
              </w:tabs>
              <w:spacing w:after="0" w:line="277" w:lineRule="auto"/>
              <w:ind w:left="0" w:right="132" w:firstLine="566"/>
              <w:rPr>
                <w:sz w:val="24"/>
              </w:rPr>
            </w:pPr>
            <w:r w:rsidRPr="005F2E46">
              <w:rPr>
                <w:sz w:val="24"/>
              </w:rPr>
              <w:t xml:space="preserve">Лицам, перечислившим задаток для участия в продаже муниципального имущества на аукционе денежные средства, возвращаются в следующем порядке: </w:t>
            </w:r>
          </w:p>
          <w:p w:rsidR="00FE2116" w:rsidRPr="005F2E46" w:rsidRDefault="00FE2116" w:rsidP="00FE2116">
            <w:pPr>
              <w:tabs>
                <w:tab w:val="left" w:pos="9239"/>
              </w:tabs>
              <w:spacing w:after="0" w:line="278" w:lineRule="auto"/>
              <w:ind w:left="0" w:right="132" w:firstLine="566"/>
              <w:rPr>
                <w:sz w:val="24"/>
              </w:rPr>
            </w:pPr>
            <w:r w:rsidRPr="005F2E46">
              <w:rPr>
                <w:sz w:val="24"/>
              </w:rPr>
              <w:t xml:space="preserve">а) участникам, за исключением победителя, либо лица, признанного единственным участником аукциона - в течение 5 календарных дней со дня подведения итогов продажи имущества; </w:t>
            </w:r>
          </w:p>
          <w:p w:rsidR="00FE2116" w:rsidRPr="005F2E46" w:rsidRDefault="00FE2116" w:rsidP="00FE2116">
            <w:pPr>
              <w:tabs>
                <w:tab w:val="left" w:pos="9239"/>
              </w:tabs>
              <w:spacing w:after="0" w:line="278" w:lineRule="auto"/>
              <w:ind w:left="0" w:right="132" w:firstLine="566"/>
              <w:rPr>
                <w:sz w:val="24"/>
              </w:rPr>
            </w:pPr>
            <w:r w:rsidRPr="005F2E46">
              <w:rPr>
                <w:sz w:val="24"/>
              </w:rPr>
              <w:t xml:space="preserve">б)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 </w:t>
            </w:r>
          </w:p>
          <w:p w:rsidR="00FE2116" w:rsidRPr="005F2E46" w:rsidRDefault="00FE2116" w:rsidP="00FE2116">
            <w:pPr>
              <w:tabs>
                <w:tab w:val="left" w:pos="9239"/>
              </w:tabs>
              <w:spacing w:after="0" w:line="240" w:lineRule="auto"/>
              <w:ind w:left="0" w:right="132" w:firstLine="451"/>
              <w:rPr>
                <w:sz w:val="24"/>
              </w:rPr>
            </w:pPr>
            <w:r w:rsidRPr="005F2E46">
              <w:rPr>
                <w:sz w:val="24"/>
              </w:rPr>
              <w:t xml:space="preserve"> в) в случае отзыва претендентом заявки не позднее дня окончания приема заявок, поступивший от претендента, задаток подлежит возврату в течение 5 календарных дней со дня поступления уведомления об отзыве заявки. В случае отзыва претендентом заявки позднее дня окончания приема заявок задаток возвращается в порядке, установленном для участников аукциона. </w:t>
            </w:r>
          </w:p>
          <w:p w:rsidR="00FE2116" w:rsidRPr="005F2E46" w:rsidRDefault="00FE2116" w:rsidP="00FE2116">
            <w:pPr>
              <w:tabs>
                <w:tab w:val="left" w:pos="9239"/>
              </w:tabs>
              <w:spacing w:after="0" w:line="240" w:lineRule="auto"/>
              <w:ind w:left="0" w:right="132" w:firstLine="592"/>
              <w:rPr>
                <w:sz w:val="24"/>
              </w:rPr>
            </w:pPr>
            <w:r w:rsidRPr="005F2E46">
              <w:rPr>
                <w:sz w:val="24"/>
              </w:rPr>
              <w:t>Информация о внесении претендентом денежных средств в размере задатка направляется оператором электронной площадки продавцу вместе с заявкой.</w:t>
            </w:r>
          </w:p>
          <w:p w:rsidR="00FE2116" w:rsidRPr="005F2E46" w:rsidRDefault="00FE2116" w:rsidP="00FE2116">
            <w:pPr>
              <w:tabs>
                <w:tab w:val="left" w:pos="9239"/>
              </w:tabs>
              <w:spacing w:after="0" w:line="240" w:lineRule="auto"/>
              <w:ind w:left="0" w:right="132" w:firstLine="592"/>
              <w:rPr>
                <w:sz w:val="24"/>
              </w:rPr>
            </w:pPr>
            <w:r w:rsidRPr="005F2E46">
              <w:rPr>
                <w:sz w:val="24"/>
              </w:rPr>
              <w:t xml:space="preserve">При уклонении или отказе победителя, либо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он утрачивает право на заключение указанного договора, задаток ему не возвращается. </w:t>
            </w:r>
          </w:p>
          <w:p w:rsidR="00FE2116" w:rsidRPr="005F2E46" w:rsidRDefault="00FE2116" w:rsidP="00FE2116">
            <w:pPr>
              <w:spacing w:after="0" w:line="240" w:lineRule="auto"/>
              <w:ind w:left="0" w:right="118" w:firstLine="0"/>
              <w:rPr>
                <w:b/>
                <w:sz w:val="24"/>
              </w:rPr>
            </w:pPr>
            <w:r w:rsidRPr="005F2E46">
              <w:rPr>
                <w:sz w:val="24"/>
              </w:rPr>
              <w:lastRenderedPageBreak/>
              <w:t>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tc>
      </w:tr>
      <w:tr w:rsidR="00FE2116" w:rsidRPr="005F2E46" w:rsidTr="00FE2116">
        <w:tblPrEx>
          <w:tblCellMar>
            <w:top w:w="54" w:type="dxa"/>
            <w:right w:w="46" w:type="dxa"/>
          </w:tblCellMar>
        </w:tblPrEx>
        <w:trPr>
          <w:trHeight w:val="1114"/>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40" w:lineRule="auto"/>
              <w:ind w:left="0" w:right="66" w:firstLine="0"/>
              <w:rPr>
                <w:sz w:val="24"/>
              </w:rPr>
            </w:pPr>
            <w:r w:rsidRPr="005F2E46">
              <w:rPr>
                <w:b/>
                <w:sz w:val="24"/>
              </w:rPr>
              <w:t xml:space="preserve">8. Порядок, место, даты начала и окончания подачи заявок, предложений.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 </w:t>
            </w:r>
          </w:p>
        </w:tc>
      </w:tr>
      <w:tr w:rsidR="00FE2116" w:rsidRPr="005F2E46" w:rsidTr="00FE2116">
        <w:tblPrEx>
          <w:tblCellMar>
            <w:top w:w="54" w:type="dxa"/>
            <w:right w:w="46" w:type="dxa"/>
          </w:tblCellMar>
        </w:tblPrEx>
        <w:trPr>
          <w:trHeight w:val="882"/>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70" w:lineRule="auto"/>
              <w:ind w:left="0" w:right="56" w:firstLine="566"/>
              <w:rPr>
                <w:sz w:val="24"/>
              </w:rPr>
            </w:pPr>
            <w:r w:rsidRPr="005F2E46">
              <w:rPr>
                <w:sz w:val="24"/>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законом от 21 декабря 2001 года №178-ФЗ «О приватизации государственного и муниципального имущества» (далее – Федеральный закон о приватизации). </w:t>
            </w:r>
          </w:p>
          <w:p w:rsidR="00FE2116" w:rsidRPr="005F2E46" w:rsidRDefault="00FE2116" w:rsidP="00FE2116">
            <w:pPr>
              <w:spacing w:after="0" w:line="271" w:lineRule="auto"/>
              <w:ind w:left="0" w:right="60" w:firstLine="566"/>
              <w:rPr>
                <w:sz w:val="24"/>
              </w:rPr>
            </w:pPr>
            <w:r w:rsidRPr="005F2E46">
              <w:rPr>
                <w:sz w:val="24"/>
              </w:rPr>
              <w:t xml:space="preserve">Заявка на участие в электронном аукционе направляется участником аукциона оператору электронной площадки </w:t>
            </w:r>
            <w:r w:rsidR="00886AB5" w:rsidRPr="005F2E46">
              <w:rPr>
                <w:sz w:val="24"/>
              </w:rPr>
              <w:t xml:space="preserve">ООО «РТС-Тендер» по электронному адресу </w:t>
            </w:r>
            <w:hyperlink r:id="rId11">
              <w:r w:rsidR="00886AB5" w:rsidRPr="005F2E46">
                <w:rPr>
                  <w:color w:val="132EF5"/>
                  <w:sz w:val="24"/>
                  <w:u w:val="single"/>
                </w:rPr>
                <w:t>http</w:t>
              </w:r>
            </w:hyperlink>
            <w:hyperlink r:id="rId12">
              <w:r w:rsidR="00886AB5" w:rsidRPr="005F2E46">
                <w:rPr>
                  <w:color w:val="132EF5"/>
                  <w:sz w:val="24"/>
                  <w:u w:val="single"/>
                </w:rPr>
                <w:t>://</w:t>
              </w:r>
            </w:hyperlink>
            <w:hyperlink r:id="rId13">
              <w:r w:rsidR="00886AB5" w:rsidRPr="005F2E46">
                <w:rPr>
                  <w:color w:val="132EF5"/>
                  <w:sz w:val="24"/>
                  <w:u w:val="single"/>
                </w:rPr>
                <w:t>www</w:t>
              </w:r>
            </w:hyperlink>
            <w:hyperlink r:id="rId14">
              <w:r w:rsidR="00886AB5" w:rsidRPr="005F2E46">
                <w:rPr>
                  <w:color w:val="132EF5"/>
                  <w:sz w:val="24"/>
                  <w:u w:val="single"/>
                </w:rPr>
                <w:t>.</w:t>
              </w:r>
            </w:hyperlink>
            <w:hyperlink r:id="rId15">
              <w:r w:rsidR="00886AB5" w:rsidRPr="005F2E46">
                <w:rPr>
                  <w:color w:val="132EF5"/>
                  <w:sz w:val="24"/>
                  <w:u w:val="single"/>
                </w:rPr>
                <w:t>rts</w:t>
              </w:r>
            </w:hyperlink>
            <w:hyperlink r:id="rId16">
              <w:r w:rsidR="00886AB5" w:rsidRPr="005F2E46">
                <w:rPr>
                  <w:color w:val="132EF5"/>
                  <w:sz w:val="24"/>
                  <w:u w:val="single"/>
                </w:rPr>
                <w:t>-</w:t>
              </w:r>
            </w:hyperlink>
            <w:hyperlink r:id="rId17">
              <w:r w:rsidR="00886AB5" w:rsidRPr="005F2E46">
                <w:rPr>
                  <w:color w:val="132EF5"/>
                  <w:sz w:val="24"/>
                  <w:u w:val="single"/>
                </w:rPr>
                <w:t>tender</w:t>
              </w:r>
            </w:hyperlink>
            <w:hyperlink r:id="rId18">
              <w:r w:rsidR="00886AB5" w:rsidRPr="005F2E46">
                <w:rPr>
                  <w:color w:val="132EF5"/>
                  <w:sz w:val="24"/>
                  <w:u w:val="single"/>
                </w:rPr>
                <w:t>.</w:t>
              </w:r>
            </w:hyperlink>
            <w:hyperlink r:id="rId19">
              <w:r w:rsidR="00886AB5" w:rsidRPr="005F2E46">
                <w:rPr>
                  <w:color w:val="132EF5"/>
                  <w:sz w:val="24"/>
                  <w:u w:val="single"/>
                </w:rPr>
                <w:t>ru</w:t>
              </w:r>
            </w:hyperlink>
            <w:hyperlink r:id="rId20">
              <w:r w:rsidR="00886AB5" w:rsidRPr="005F2E46">
                <w:rPr>
                  <w:sz w:val="24"/>
                </w:rPr>
                <w:t xml:space="preserve"> </w:t>
              </w:r>
            </w:hyperlink>
            <w:r w:rsidR="00886AB5" w:rsidRPr="005F2E46">
              <w:rPr>
                <w:sz w:val="24"/>
              </w:rPr>
              <w:t>(имущественные торги)</w:t>
            </w:r>
            <w:r w:rsidRPr="005F2E46">
              <w:rPr>
                <w:sz w:val="24"/>
              </w:rPr>
              <w:t xml:space="preserve">. </w:t>
            </w:r>
          </w:p>
          <w:p w:rsidR="00FE2116" w:rsidRPr="005F2E46" w:rsidRDefault="00FE2116" w:rsidP="00FE2116">
            <w:pPr>
              <w:spacing w:after="0" w:line="271" w:lineRule="auto"/>
              <w:ind w:left="0" w:right="60" w:firstLine="566"/>
              <w:rPr>
                <w:sz w:val="24"/>
              </w:rPr>
            </w:pPr>
            <w:r w:rsidRPr="005F2E46">
              <w:rPr>
                <w:sz w:val="24"/>
              </w:rPr>
              <w:t xml:space="preserve">Одно лицо имеет право подать только одну заявку. </w:t>
            </w:r>
          </w:p>
          <w:p w:rsidR="00FE2116" w:rsidRPr="005F2E46" w:rsidRDefault="00FE2116" w:rsidP="00FE2116">
            <w:pPr>
              <w:spacing w:after="0" w:line="258" w:lineRule="auto"/>
              <w:ind w:left="0" w:right="72" w:firstLine="566"/>
              <w:rPr>
                <w:sz w:val="24"/>
              </w:rPr>
            </w:pPr>
            <w:r w:rsidRPr="005F2E46">
              <w:rPr>
                <w:sz w:val="24"/>
              </w:rPr>
              <w:t xml:space="preserve">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 </w:t>
            </w:r>
          </w:p>
          <w:p w:rsidR="00FE2116" w:rsidRPr="005F2E46" w:rsidRDefault="00FE2116" w:rsidP="00FE2116">
            <w:pPr>
              <w:spacing w:after="29" w:line="252" w:lineRule="auto"/>
              <w:ind w:left="0" w:right="66" w:firstLine="566"/>
              <w:rPr>
                <w:sz w:val="24"/>
              </w:rPr>
            </w:pPr>
            <w:r w:rsidRPr="005F2E46">
              <w:rPr>
                <w:sz w:val="24"/>
              </w:rPr>
              <w:t xml:space="preserve">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 </w:t>
            </w:r>
          </w:p>
          <w:p w:rsidR="00FE2116" w:rsidRPr="00DF07C8" w:rsidRDefault="00FE2116" w:rsidP="00FE2116">
            <w:pPr>
              <w:spacing w:after="0" w:line="281" w:lineRule="auto"/>
              <w:ind w:left="0" w:right="0" w:firstLine="566"/>
              <w:rPr>
                <w:sz w:val="24"/>
              </w:rPr>
            </w:pPr>
            <w:r w:rsidRPr="005F2E46">
              <w:rPr>
                <w:sz w:val="24"/>
              </w:rPr>
              <w:t xml:space="preserve">Заявки с прилагаемыми к ним документами поданные с нарушением установленного </w:t>
            </w:r>
            <w:r w:rsidRPr="00DF07C8">
              <w:rPr>
                <w:sz w:val="24"/>
              </w:rPr>
              <w:t xml:space="preserve">срока, на электронной площадке не регистрируются. </w:t>
            </w:r>
          </w:p>
          <w:p w:rsidR="004D5CF1" w:rsidRPr="00DF07C8" w:rsidRDefault="00136F06">
            <w:pPr>
              <w:spacing w:after="0" w:line="281" w:lineRule="auto"/>
              <w:ind w:left="0" w:right="0" w:firstLine="566"/>
              <w:rPr>
                <w:sz w:val="24"/>
              </w:rPr>
            </w:pPr>
            <w:r w:rsidRPr="00DF07C8">
              <w:rPr>
                <w:rStyle w:val="ReviewAddition"/>
                <w:sz w:val="24"/>
              </w:rPr>
              <w:t>В соответствии с пунктом 9 статьи 18 Федерального закона от 21.12.2001 № 178-ФЗ претендент вправе отозвать зарегистрированную заявку до признания его участником аукциона путем направления уведомления на электронную площадку. Наступление даты и времени окончания приема заявок само по себе не прекращает это право.</w:t>
            </w:r>
          </w:p>
          <w:p w:rsidR="00FE2116" w:rsidRPr="00DF07C8" w:rsidRDefault="00FE2116" w:rsidP="00FE2116">
            <w:pPr>
              <w:spacing w:after="0" w:line="258" w:lineRule="auto"/>
              <w:ind w:left="0" w:right="67" w:firstLine="566"/>
              <w:rPr>
                <w:sz w:val="24"/>
              </w:rPr>
            </w:pPr>
            <w:r w:rsidRPr="00DF07C8">
              <w:rPr>
                <w:sz w:val="24"/>
              </w:rPr>
              <w:t xml:space="preserve">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 </w:t>
            </w:r>
          </w:p>
          <w:p w:rsidR="004D5CF1" w:rsidRPr="00DF07C8" w:rsidRDefault="00136F06">
            <w:pPr>
              <w:spacing w:after="0" w:line="246" w:lineRule="auto"/>
              <w:ind w:left="0" w:right="60" w:firstLine="566"/>
              <w:rPr>
                <w:sz w:val="24"/>
              </w:rPr>
            </w:pPr>
            <w:r w:rsidRPr="00DF07C8">
              <w:rPr>
                <w:rStyle w:val="ReviewAddition"/>
                <w:sz w:val="24"/>
              </w:rPr>
              <w:t>При отзыве заявки до даты окончания приема заявок задаток возвращается не позднее пяти дней со дня поступления уведомления об отзыве. При отзыве после окончания приема заявок, но до признания претендента участником, задаток возвращается в порядке, установленном для участников аукциона. Отзыв заявки в пределах предусмотренного законом срока не является отказом победителя от заключения договора.</w:t>
            </w:r>
          </w:p>
          <w:p w:rsidR="00FE2116" w:rsidRPr="005F2E46" w:rsidRDefault="00FE2116" w:rsidP="00FE2116">
            <w:pPr>
              <w:spacing w:after="0" w:line="277" w:lineRule="auto"/>
              <w:ind w:left="0" w:right="0" w:firstLine="566"/>
              <w:rPr>
                <w:sz w:val="24"/>
              </w:rPr>
            </w:pPr>
            <w:r w:rsidRPr="00DF07C8">
              <w:rPr>
                <w:sz w:val="24"/>
              </w:rPr>
              <w:t>Порядок организации и проведения продажи в электронной форме устанавливается Правительством Российской Федерации.</w:t>
            </w:r>
            <w:r w:rsidRPr="005F2E46">
              <w:rPr>
                <w:sz w:val="24"/>
              </w:rPr>
              <w:t xml:space="preserve"> </w:t>
            </w:r>
          </w:p>
          <w:p w:rsidR="00FE2116" w:rsidRPr="005F2E46" w:rsidRDefault="00FE2116" w:rsidP="00FE2116">
            <w:pPr>
              <w:tabs>
                <w:tab w:val="left" w:pos="538"/>
                <w:tab w:val="center" w:pos="739"/>
                <w:tab w:val="center" w:pos="1632"/>
                <w:tab w:val="center" w:pos="2379"/>
                <w:tab w:val="center" w:pos="3169"/>
                <w:tab w:val="center" w:pos="3957"/>
                <w:tab w:val="center" w:pos="4955"/>
                <w:tab w:val="center" w:pos="6223"/>
                <w:tab w:val="center" w:pos="7504"/>
                <w:tab w:val="right" w:pos="9617"/>
              </w:tabs>
              <w:spacing w:after="0" w:line="240" w:lineRule="auto"/>
              <w:ind w:left="0" w:right="0" w:firstLine="566"/>
              <w:rPr>
                <w:sz w:val="24"/>
              </w:rPr>
            </w:pPr>
            <w:r w:rsidRPr="005F2E46">
              <w:rPr>
                <w:rFonts w:ascii="Calibri" w:eastAsia="Calibri" w:hAnsi="Calibri" w:cs="Calibri"/>
                <w:sz w:val="22"/>
              </w:rPr>
              <w:tab/>
            </w:r>
            <w:r w:rsidRPr="005F2E46">
              <w:rPr>
                <w:sz w:val="24"/>
              </w:rPr>
              <w:t xml:space="preserve">Для </w:t>
            </w:r>
            <w:r w:rsidRPr="005F2E46">
              <w:rPr>
                <w:sz w:val="24"/>
              </w:rPr>
              <w:tab/>
              <w:t xml:space="preserve">участия </w:t>
            </w:r>
            <w:r w:rsidRPr="005F2E46">
              <w:rPr>
                <w:sz w:val="24"/>
              </w:rPr>
              <w:tab/>
              <w:t xml:space="preserve">в </w:t>
            </w:r>
            <w:r w:rsidRPr="005F2E46">
              <w:rPr>
                <w:sz w:val="24"/>
              </w:rPr>
              <w:tab/>
              <w:t xml:space="preserve">продаже </w:t>
            </w:r>
            <w:r w:rsidRPr="005F2E46">
              <w:rPr>
                <w:sz w:val="24"/>
              </w:rPr>
              <w:tab/>
              <w:t xml:space="preserve">в </w:t>
            </w:r>
            <w:r w:rsidRPr="005F2E46">
              <w:rPr>
                <w:sz w:val="24"/>
              </w:rPr>
              <w:tab/>
              <w:t xml:space="preserve">электронной </w:t>
            </w:r>
            <w:r w:rsidRPr="005F2E46">
              <w:rPr>
                <w:sz w:val="24"/>
              </w:rPr>
              <w:tab/>
              <w:t xml:space="preserve">форме </w:t>
            </w:r>
            <w:r w:rsidRPr="005F2E46">
              <w:rPr>
                <w:sz w:val="24"/>
              </w:rPr>
              <w:tab/>
              <w:t xml:space="preserve">претенденты </w:t>
            </w:r>
            <w:r w:rsidRPr="005F2E46">
              <w:rPr>
                <w:sz w:val="24"/>
              </w:rPr>
              <w:tab/>
              <w:t xml:space="preserve">должны </w:t>
            </w:r>
          </w:p>
          <w:p w:rsidR="00FE2116" w:rsidRPr="005F2E46" w:rsidRDefault="00FE2116" w:rsidP="00FE2116">
            <w:pPr>
              <w:tabs>
                <w:tab w:val="left" w:pos="538"/>
                <w:tab w:val="center" w:pos="739"/>
                <w:tab w:val="center" w:pos="1632"/>
                <w:tab w:val="center" w:pos="2379"/>
                <w:tab w:val="center" w:pos="3169"/>
                <w:tab w:val="center" w:pos="3957"/>
                <w:tab w:val="center" w:pos="4955"/>
                <w:tab w:val="center" w:pos="6223"/>
                <w:tab w:val="center" w:pos="7504"/>
                <w:tab w:val="right" w:pos="9617"/>
              </w:tabs>
              <w:spacing w:after="0" w:line="240" w:lineRule="auto"/>
              <w:ind w:left="0" w:right="0" w:firstLine="25"/>
              <w:rPr>
                <w:sz w:val="24"/>
              </w:rPr>
            </w:pPr>
            <w:r w:rsidRPr="005F2E46">
              <w:rPr>
                <w:sz w:val="24"/>
              </w:rPr>
              <w:t xml:space="preserve">зарегистрироваться на электронной площадке, указанной в информационном сообщении о проведении продажи в электронной форме, в порядке, установленном данным информационным сообщением. </w:t>
            </w:r>
          </w:p>
          <w:p w:rsidR="00FE2116" w:rsidRPr="005F2E46" w:rsidRDefault="00FE2116" w:rsidP="00FE2116">
            <w:pPr>
              <w:tabs>
                <w:tab w:val="left" w:pos="538"/>
                <w:tab w:val="center" w:pos="739"/>
                <w:tab w:val="center" w:pos="1632"/>
                <w:tab w:val="center" w:pos="2379"/>
                <w:tab w:val="center" w:pos="3169"/>
                <w:tab w:val="center" w:pos="3957"/>
                <w:tab w:val="center" w:pos="4955"/>
                <w:tab w:val="center" w:pos="6223"/>
                <w:tab w:val="center" w:pos="7504"/>
                <w:tab w:val="right" w:pos="9617"/>
              </w:tabs>
              <w:spacing w:after="0" w:line="240" w:lineRule="auto"/>
              <w:ind w:left="0" w:right="0" w:firstLine="566"/>
              <w:rPr>
                <w:sz w:val="24"/>
              </w:rPr>
            </w:pPr>
            <w:r w:rsidRPr="005F2E46">
              <w:rPr>
                <w:sz w:val="24"/>
              </w:rPr>
              <w:t xml:space="preserve">Решение о признании претендентов участниками продажи в электронной форме или об отказе в допуске к участию в такой продаже принимается продавцом муниципального имущества. </w:t>
            </w:r>
          </w:p>
          <w:p w:rsidR="00FE2116" w:rsidRPr="005F2E46" w:rsidRDefault="00FE2116" w:rsidP="00FE2116">
            <w:pPr>
              <w:tabs>
                <w:tab w:val="left" w:pos="538"/>
                <w:tab w:val="center" w:pos="739"/>
                <w:tab w:val="center" w:pos="1632"/>
                <w:tab w:val="center" w:pos="2379"/>
                <w:tab w:val="center" w:pos="3169"/>
                <w:tab w:val="center" w:pos="3957"/>
                <w:tab w:val="center" w:pos="4955"/>
                <w:tab w:val="center" w:pos="6223"/>
                <w:tab w:val="center" w:pos="7504"/>
                <w:tab w:val="right" w:pos="9617"/>
              </w:tabs>
              <w:spacing w:after="0" w:line="240" w:lineRule="auto"/>
              <w:ind w:left="0" w:right="0" w:firstLine="566"/>
              <w:rPr>
                <w:sz w:val="24"/>
              </w:rPr>
            </w:pPr>
            <w:r w:rsidRPr="005F2E46">
              <w:rPr>
                <w:sz w:val="24"/>
              </w:rPr>
              <w:t xml:space="preserve">Для получения регистрации на электронной площадке претенденты представляют оператору электронной площадки: </w:t>
            </w:r>
          </w:p>
          <w:p w:rsidR="00FE2116" w:rsidRPr="005F2E46" w:rsidRDefault="00FE2116" w:rsidP="00FE2116">
            <w:pPr>
              <w:tabs>
                <w:tab w:val="left" w:pos="538"/>
                <w:tab w:val="center" w:pos="739"/>
                <w:tab w:val="center" w:pos="1632"/>
                <w:tab w:val="center" w:pos="2379"/>
                <w:tab w:val="center" w:pos="3169"/>
                <w:tab w:val="center" w:pos="3957"/>
                <w:tab w:val="center" w:pos="4955"/>
                <w:tab w:val="center" w:pos="6223"/>
                <w:tab w:val="center" w:pos="7504"/>
                <w:tab w:val="left" w:pos="8227"/>
                <w:tab w:val="left" w:pos="9617"/>
              </w:tabs>
              <w:spacing w:after="0" w:line="240" w:lineRule="auto"/>
              <w:ind w:left="0" w:right="0" w:firstLine="25"/>
              <w:rPr>
                <w:sz w:val="24"/>
              </w:rPr>
            </w:pPr>
            <w:r w:rsidRPr="005F2E46">
              <w:rPr>
                <w:sz w:val="24"/>
              </w:rPr>
              <w:lastRenderedPageBreak/>
              <w:t xml:space="preserve">- заявление об их регистрации на электронной площадке по форме, установленной оператором электронной площадки (далее - заявление); </w:t>
            </w:r>
          </w:p>
          <w:p w:rsidR="00FE2116" w:rsidRPr="005F2E46" w:rsidRDefault="00FE2116" w:rsidP="00FE2116">
            <w:pPr>
              <w:tabs>
                <w:tab w:val="left" w:pos="538"/>
                <w:tab w:val="center" w:pos="739"/>
                <w:tab w:val="center" w:pos="1632"/>
                <w:tab w:val="center" w:pos="2379"/>
                <w:tab w:val="center" w:pos="3169"/>
                <w:tab w:val="center" w:pos="3957"/>
                <w:tab w:val="center" w:pos="4955"/>
                <w:tab w:val="center" w:pos="6223"/>
                <w:tab w:val="center" w:pos="7504"/>
                <w:tab w:val="right" w:pos="9617"/>
              </w:tabs>
              <w:spacing w:after="0" w:line="240" w:lineRule="auto"/>
              <w:ind w:left="0" w:right="0" w:firstLine="25"/>
              <w:rPr>
                <w:sz w:val="24"/>
              </w:rPr>
            </w:pPr>
            <w:r w:rsidRPr="005F2E46">
              <w:rPr>
                <w:sz w:val="24"/>
              </w:rPr>
              <w:t>- адрес электронной почты этого претендента для направления оператором электронной площадки уведомлений и иной информации в соответствии с Положением об организации и проведении продажи муниципального имущества в электронной форме (далее – Положение).</w:t>
            </w:r>
            <w:r w:rsidRPr="005F2E46">
              <w:rPr>
                <w:sz w:val="24"/>
                <w:vertAlign w:val="superscript"/>
              </w:rPr>
              <w:footnoteReference w:id="1"/>
            </w:r>
            <w:r w:rsidRPr="005F2E46">
              <w:rPr>
                <w:sz w:val="24"/>
              </w:rPr>
              <w:t xml:space="preserve">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В срок, не превышающий 3 рабочих дней со дня поступления заявления и информации, указанной выше, оператор электронной площадки осуществляет регистрацию претендента на электронной площадке или отказывает ему в регистрации с учетом оснований, предусмотренных пунктом 5(3) Положения, и не позднее 1 рабочего дня, следующего за днем регистрации (отказа в регистрации) претендента, направляет ему уведомление о принятом решении.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Претендент, получивший регистрацию на электронной площадке, вправе участвовать во всех продажах имущества в электронной форме, проводимых на этой электронной площадке.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При этом претенденты, прошедшие с 1 января 2019 г. регистрацию в единой информационной системе в сфере закупок, а также аккредитованные ранее на электронной площадке в порядке, установленном Федеральным законом о контрактной системе, вправе участвовать в продаже имущества в электронной форме без регистрации на такой электронной площадке, предусмотренной Положением.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Оператор электронной площадки в соответствии со своим внутренним регламентом на основании заключенного с продавцом договора: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а) обеспечивает возможность регистрации продавца и претендентов на электронной площадке, ввод ими идентифицирующих данных (имя пользователя и пароль) и возможность изменения пароля, открывает продавцу рабочий раздел на электронной площадке, доступ к которому имеет только продавец (далее - "личный кабинет"), а также раздел, доступ к которому имеют только продавец и участники (далее - закрытая часть электронной площадки); </w:t>
            </w:r>
          </w:p>
          <w:p w:rsidR="00FE2116" w:rsidRPr="005F2E46" w:rsidRDefault="00FE2116" w:rsidP="00FE2116">
            <w:pPr>
              <w:tabs>
                <w:tab w:val="center" w:pos="451"/>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б) размещает электронную форму заявки; </w:t>
            </w:r>
          </w:p>
          <w:p w:rsidR="00FE2116" w:rsidRPr="005F2E46" w:rsidRDefault="00FE2116" w:rsidP="00FE2116">
            <w:pPr>
              <w:tabs>
                <w:tab w:val="center" w:pos="451"/>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в) обеспечивает регистрацию претендентов на электронных площадках в порядке, установленном в информационном сообщении о проведении продажи имущества; </w:t>
            </w:r>
          </w:p>
          <w:p w:rsidR="00FE2116" w:rsidRPr="005F2E46" w:rsidRDefault="00FE2116" w:rsidP="00FE2116">
            <w:pPr>
              <w:tabs>
                <w:tab w:val="center" w:pos="451"/>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г) обеспечивает принятие и регистрацию в электронных журналах заявок и прилагаемых к ним документов (в журнале приема заявок), а также предложений участников о цене имущества; </w:t>
            </w:r>
          </w:p>
          <w:p w:rsidR="00FE2116" w:rsidRPr="005F2E46" w:rsidRDefault="00FE2116" w:rsidP="00FE2116">
            <w:pPr>
              <w:tabs>
                <w:tab w:val="center" w:pos="451"/>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д) обеспечивает подачу претендентами заявок при условии заполнения ими всех полей, а также прекращение подачи заявок по истечении срока их приема, указанного в информационном сообщении о проведении продажи имущества;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е) обеспечивает уведомление претендентов о принятом продавцом решении о признании их участниками (победителями) либо об отказе в допуске к участию в продаже имущества, а также иные уведомления, предусмотренные Положением;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ж) обеспечивает равный доступ участников к процедуре продажи имущества, надежность функционирования используемых программно-аппаратных средств электронной площадки, использование электронных документов при проведении продажи имущества;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з) обеспечивает размещение на электронной площадке информации о ходе проведения продажи имущества в соответствии с требованиями Федерального закона о приватизации и настоящего Положения;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и) обеспечивает конфиденциальность данных о претендентах и участниках, за исключением случая направления электронных документов продавцу;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к) выполняет иные функции в соответствии с Положением.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lastRenderedPageBreak/>
              <w:t xml:space="preserve">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К участию в процедуре продажи имущества допускаются лица, признанные продавцом в соответствии с Федеральным законом о приватизации участниками.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Со времени начала проведения процедуры аукциона оператором электронной площадки размещается: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Победителем признается участник, предложивший наиболее высокую цену имущества.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Процедура аукциона считается завершенной со времени подписания продавцом протокола об итогах аукциона.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Результаты процедуры проведения продажи в электронной форме оформляются протоколом.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а) наименование имущества и иные позволяющие его индивидуализировать сведения (спецификация лота);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б) цена сделки;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sz w:val="24"/>
              </w:rPr>
              <w:t xml:space="preserve"> в) фамилия, имя, отчество физического лица или наименование юридического лица - победителя.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b/>
                <w:sz w:val="24"/>
              </w:rPr>
              <w:t xml:space="preserve">Место подачи заявок – </w:t>
            </w:r>
            <w:r w:rsidRPr="005F2E46">
              <w:rPr>
                <w:sz w:val="24"/>
              </w:rPr>
              <w:t>электронная площадка</w:t>
            </w:r>
            <w:r w:rsidR="00886AB5" w:rsidRPr="005F2E46">
              <w:rPr>
                <w:sz w:val="24"/>
              </w:rPr>
              <w:t xml:space="preserve"> ООО «РТС-Тендер» по электронному адресу </w:t>
            </w:r>
            <w:hyperlink r:id="rId21">
              <w:r w:rsidR="00886AB5" w:rsidRPr="005F2E46">
                <w:rPr>
                  <w:color w:val="132EF5"/>
                  <w:sz w:val="24"/>
                  <w:u w:val="single"/>
                </w:rPr>
                <w:t>http</w:t>
              </w:r>
            </w:hyperlink>
            <w:hyperlink r:id="rId22">
              <w:r w:rsidR="00886AB5" w:rsidRPr="005F2E46">
                <w:rPr>
                  <w:color w:val="132EF5"/>
                  <w:sz w:val="24"/>
                  <w:u w:val="single"/>
                </w:rPr>
                <w:t>://</w:t>
              </w:r>
            </w:hyperlink>
            <w:hyperlink r:id="rId23">
              <w:r w:rsidR="00886AB5" w:rsidRPr="005F2E46">
                <w:rPr>
                  <w:color w:val="132EF5"/>
                  <w:sz w:val="24"/>
                  <w:u w:val="single"/>
                </w:rPr>
                <w:t>www</w:t>
              </w:r>
            </w:hyperlink>
            <w:hyperlink r:id="rId24">
              <w:r w:rsidR="00886AB5" w:rsidRPr="005F2E46">
                <w:rPr>
                  <w:color w:val="132EF5"/>
                  <w:sz w:val="24"/>
                  <w:u w:val="single"/>
                </w:rPr>
                <w:t>.</w:t>
              </w:r>
            </w:hyperlink>
            <w:hyperlink r:id="rId25">
              <w:r w:rsidR="00886AB5" w:rsidRPr="005F2E46">
                <w:rPr>
                  <w:color w:val="132EF5"/>
                  <w:sz w:val="24"/>
                  <w:u w:val="single"/>
                </w:rPr>
                <w:t>rts</w:t>
              </w:r>
            </w:hyperlink>
            <w:hyperlink r:id="rId26">
              <w:r w:rsidR="00886AB5" w:rsidRPr="005F2E46">
                <w:rPr>
                  <w:color w:val="132EF5"/>
                  <w:sz w:val="24"/>
                  <w:u w:val="single"/>
                </w:rPr>
                <w:t>-</w:t>
              </w:r>
            </w:hyperlink>
            <w:hyperlink r:id="rId27">
              <w:r w:rsidR="00886AB5" w:rsidRPr="005F2E46">
                <w:rPr>
                  <w:color w:val="132EF5"/>
                  <w:sz w:val="24"/>
                  <w:u w:val="single"/>
                </w:rPr>
                <w:t>tender</w:t>
              </w:r>
            </w:hyperlink>
            <w:hyperlink r:id="rId28">
              <w:r w:rsidR="00886AB5" w:rsidRPr="005F2E46">
                <w:rPr>
                  <w:color w:val="132EF5"/>
                  <w:sz w:val="24"/>
                  <w:u w:val="single"/>
                </w:rPr>
                <w:t>.</w:t>
              </w:r>
            </w:hyperlink>
            <w:hyperlink r:id="rId29">
              <w:r w:rsidR="00886AB5" w:rsidRPr="005F2E46">
                <w:rPr>
                  <w:color w:val="132EF5"/>
                  <w:sz w:val="24"/>
                  <w:u w:val="single"/>
                </w:rPr>
                <w:t>ru</w:t>
              </w:r>
            </w:hyperlink>
            <w:hyperlink r:id="rId30">
              <w:r w:rsidR="00886AB5" w:rsidRPr="005F2E46">
                <w:rPr>
                  <w:sz w:val="24"/>
                </w:rPr>
                <w:t xml:space="preserve"> </w:t>
              </w:r>
            </w:hyperlink>
            <w:r w:rsidR="00886AB5" w:rsidRPr="005F2E46">
              <w:rPr>
                <w:sz w:val="24"/>
              </w:rPr>
              <w:t>(имущественные торги)</w:t>
            </w:r>
            <w:r w:rsidRPr="005F2E46">
              <w:rPr>
                <w:sz w:val="24"/>
              </w:rPr>
              <w:t xml:space="preserve"> в сети «Интернет». </w:t>
            </w:r>
          </w:p>
          <w:p w:rsidR="00FE2116" w:rsidRPr="00D97CC0"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Pr>
                <w:b/>
                <w:sz w:val="24"/>
              </w:rPr>
              <w:t xml:space="preserve">Дата </w:t>
            </w:r>
            <w:r w:rsidRPr="00D97CC0">
              <w:rPr>
                <w:b/>
                <w:sz w:val="24"/>
              </w:rPr>
              <w:t>и время начала подачи заявок: 2</w:t>
            </w:r>
            <w:r w:rsidR="00136F06">
              <w:rPr>
                <w:b/>
                <w:sz w:val="24"/>
              </w:rPr>
              <w:t>9</w:t>
            </w:r>
            <w:r w:rsidRPr="00D97CC0">
              <w:rPr>
                <w:b/>
                <w:sz w:val="24"/>
              </w:rPr>
              <w:t xml:space="preserve">.09.2026 г. в 08 час. 00 мин </w:t>
            </w:r>
            <w:r w:rsidRPr="00D97CC0">
              <w:rPr>
                <w:sz w:val="24"/>
              </w:rPr>
              <w:t xml:space="preserve">по </w:t>
            </w:r>
            <w:r w:rsidRPr="00D97CC0">
              <w:rPr>
                <w:rStyle w:val="ReviewAddition"/>
                <w:b/>
                <w:sz w:val="24"/>
              </w:rPr>
              <w:t xml:space="preserve">иркутскому времени (UTC+8). </w:t>
            </w:r>
            <w:r w:rsidRPr="00D97CC0">
              <w:rPr>
                <w:sz w:val="24"/>
              </w:rPr>
              <w:t>Подача заявок осуществляется круглосуточно.</w:t>
            </w:r>
            <w:r w:rsidRPr="00D97CC0">
              <w:rPr>
                <w:b/>
                <w:sz w:val="24"/>
              </w:rPr>
              <w:t xml:space="preserve">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D97CC0">
              <w:rPr>
                <w:b/>
                <w:sz w:val="24"/>
              </w:rPr>
              <w:t>Дата и время окончания подачи заявок: 2</w:t>
            </w:r>
            <w:r w:rsidR="00136F06">
              <w:rPr>
                <w:b/>
                <w:sz w:val="24"/>
              </w:rPr>
              <w:t>7</w:t>
            </w:r>
            <w:r w:rsidRPr="00D97CC0">
              <w:rPr>
                <w:b/>
                <w:sz w:val="24"/>
              </w:rPr>
              <w:t xml:space="preserve">.10.2026 г. до 17 час. 00 мин </w:t>
            </w:r>
            <w:r w:rsidRPr="00D97CC0">
              <w:rPr>
                <w:sz w:val="24"/>
              </w:rPr>
              <w:t xml:space="preserve">по </w:t>
            </w:r>
            <w:r w:rsidRPr="00D97CC0">
              <w:rPr>
                <w:rStyle w:val="ReviewAddition"/>
                <w:b/>
                <w:sz w:val="24"/>
              </w:rPr>
              <w:t xml:space="preserve">иркутскому времени (UTC+8). </w:t>
            </w:r>
          </w:p>
          <w:p w:rsidR="00FE2116" w:rsidRPr="005F2E46" w:rsidRDefault="00FE2116"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b/>
                <w:sz w:val="24"/>
              </w:rPr>
              <w:t xml:space="preserve">Место проведения аукциона: </w:t>
            </w:r>
            <w:r w:rsidRPr="005F2E46">
              <w:rPr>
                <w:sz w:val="24"/>
              </w:rPr>
              <w:t>электронная площадка</w:t>
            </w:r>
            <w:r w:rsidRPr="005F2E46">
              <w:rPr>
                <w:b/>
                <w:sz w:val="24"/>
              </w:rPr>
              <w:t xml:space="preserve"> </w:t>
            </w:r>
            <w:r w:rsidR="00886AB5" w:rsidRPr="005F2E46">
              <w:rPr>
                <w:sz w:val="24"/>
              </w:rPr>
              <w:t xml:space="preserve">ООО «РТС-Тендер» по электронному адресу </w:t>
            </w:r>
            <w:hyperlink r:id="rId31">
              <w:r w:rsidR="00886AB5" w:rsidRPr="005F2E46">
                <w:rPr>
                  <w:color w:val="132EF5"/>
                  <w:sz w:val="24"/>
                  <w:u w:val="single"/>
                </w:rPr>
                <w:t>http</w:t>
              </w:r>
            </w:hyperlink>
            <w:hyperlink r:id="rId32">
              <w:r w:rsidR="00886AB5" w:rsidRPr="005F2E46">
                <w:rPr>
                  <w:color w:val="132EF5"/>
                  <w:sz w:val="24"/>
                  <w:u w:val="single"/>
                </w:rPr>
                <w:t>://</w:t>
              </w:r>
            </w:hyperlink>
            <w:hyperlink r:id="rId33">
              <w:r w:rsidR="00886AB5" w:rsidRPr="005F2E46">
                <w:rPr>
                  <w:color w:val="132EF5"/>
                  <w:sz w:val="24"/>
                  <w:u w:val="single"/>
                </w:rPr>
                <w:t>www</w:t>
              </w:r>
            </w:hyperlink>
            <w:hyperlink r:id="rId34">
              <w:r w:rsidR="00886AB5" w:rsidRPr="005F2E46">
                <w:rPr>
                  <w:color w:val="132EF5"/>
                  <w:sz w:val="24"/>
                  <w:u w:val="single"/>
                </w:rPr>
                <w:t>.</w:t>
              </w:r>
            </w:hyperlink>
            <w:hyperlink r:id="rId35">
              <w:r w:rsidR="00886AB5" w:rsidRPr="005F2E46">
                <w:rPr>
                  <w:color w:val="132EF5"/>
                  <w:sz w:val="24"/>
                  <w:u w:val="single"/>
                </w:rPr>
                <w:t>rts</w:t>
              </w:r>
            </w:hyperlink>
            <w:hyperlink r:id="rId36">
              <w:r w:rsidR="00886AB5" w:rsidRPr="005F2E46">
                <w:rPr>
                  <w:color w:val="132EF5"/>
                  <w:sz w:val="24"/>
                  <w:u w:val="single"/>
                </w:rPr>
                <w:t>-</w:t>
              </w:r>
            </w:hyperlink>
            <w:hyperlink r:id="rId37">
              <w:r w:rsidR="00886AB5" w:rsidRPr="005F2E46">
                <w:rPr>
                  <w:color w:val="132EF5"/>
                  <w:sz w:val="24"/>
                  <w:u w:val="single"/>
                </w:rPr>
                <w:t>tender</w:t>
              </w:r>
            </w:hyperlink>
            <w:hyperlink r:id="rId38">
              <w:r w:rsidR="00886AB5" w:rsidRPr="005F2E46">
                <w:rPr>
                  <w:color w:val="132EF5"/>
                  <w:sz w:val="24"/>
                  <w:u w:val="single"/>
                </w:rPr>
                <w:t>.</w:t>
              </w:r>
            </w:hyperlink>
            <w:hyperlink r:id="rId39">
              <w:r w:rsidR="00886AB5" w:rsidRPr="005F2E46">
                <w:rPr>
                  <w:color w:val="132EF5"/>
                  <w:sz w:val="24"/>
                  <w:u w:val="single"/>
                </w:rPr>
                <w:t>ru</w:t>
              </w:r>
            </w:hyperlink>
            <w:hyperlink r:id="rId40">
              <w:r w:rsidR="00886AB5" w:rsidRPr="005F2E46">
                <w:rPr>
                  <w:sz w:val="24"/>
                </w:rPr>
                <w:t xml:space="preserve"> </w:t>
              </w:r>
            </w:hyperlink>
            <w:r w:rsidR="00886AB5" w:rsidRPr="005F2E46">
              <w:rPr>
                <w:sz w:val="24"/>
              </w:rPr>
              <w:t>(имущественные торги)</w:t>
            </w:r>
            <w:r w:rsidRPr="005F2E46">
              <w:rPr>
                <w:sz w:val="24"/>
              </w:rPr>
              <w:t xml:space="preserve"> в сети «Интернет».</w:t>
            </w:r>
            <w:r w:rsidRPr="005F2E46">
              <w:rPr>
                <w:b/>
                <w:sz w:val="24"/>
              </w:rPr>
              <w:t xml:space="preserve"> </w:t>
            </w:r>
          </w:p>
          <w:p w:rsidR="00FE2116" w:rsidRPr="005F2E46" w:rsidRDefault="000915BC" w:rsidP="00FE211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5F2E46">
              <w:rPr>
                <w:b/>
                <w:sz w:val="24"/>
              </w:rPr>
              <w:lastRenderedPageBreak/>
              <w:t xml:space="preserve">День определения участников: </w:t>
            </w:r>
            <w:r w:rsidR="00E463DC" w:rsidRPr="005F2E46">
              <w:rPr>
                <w:b/>
                <w:sz w:val="24"/>
              </w:rPr>
              <w:t>2</w:t>
            </w:r>
            <w:r w:rsidR="00136F06">
              <w:rPr>
                <w:b/>
                <w:sz w:val="24"/>
              </w:rPr>
              <w:t>9</w:t>
            </w:r>
            <w:r w:rsidR="00E463DC" w:rsidRPr="005F2E46">
              <w:rPr>
                <w:b/>
                <w:sz w:val="24"/>
              </w:rPr>
              <w:t>.10</w:t>
            </w:r>
            <w:r w:rsidR="00FE2116" w:rsidRPr="005F2E46">
              <w:rPr>
                <w:b/>
                <w:sz w:val="24"/>
              </w:rPr>
              <w:t xml:space="preserve">.2026 г.  </w:t>
            </w:r>
          </w:p>
          <w:p w:rsidR="00FE2116" w:rsidRPr="005F2E46" w:rsidRDefault="00FE2116" w:rsidP="00136F06">
            <w:pPr>
              <w:tabs>
                <w:tab w:val="center" w:pos="739"/>
                <w:tab w:val="center" w:pos="1632"/>
                <w:tab w:val="center" w:pos="2379"/>
                <w:tab w:val="center" w:pos="3169"/>
                <w:tab w:val="center" w:pos="3957"/>
                <w:tab w:val="center" w:pos="4955"/>
                <w:tab w:val="center" w:pos="6223"/>
                <w:tab w:val="center" w:pos="7504"/>
                <w:tab w:val="right" w:pos="9342"/>
              </w:tabs>
              <w:spacing w:after="0" w:line="240" w:lineRule="auto"/>
              <w:ind w:left="0" w:right="0" w:firstLine="566"/>
              <w:rPr>
                <w:sz w:val="24"/>
              </w:rPr>
            </w:pPr>
            <w:r w:rsidRPr="00D97CC0">
              <w:rPr>
                <w:b/>
                <w:sz w:val="24"/>
              </w:rPr>
              <w:t xml:space="preserve">Дата и время проведения аукциона: </w:t>
            </w:r>
            <w:r w:rsidR="00136F06">
              <w:rPr>
                <w:b/>
                <w:sz w:val="24"/>
              </w:rPr>
              <w:t>30</w:t>
            </w:r>
            <w:r w:rsidRPr="00D97CC0">
              <w:rPr>
                <w:b/>
                <w:sz w:val="24"/>
              </w:rPr>
              <w:t xml:space="preserve">.10.2026 г. в 10 час. 00 мин </w:t>
            </w:r>
            <w:r w:rsidRPr="00D97CC0">
              <w:rPr>
                <w:sz w:val="24"/>
              </w:rPr>
              <w:t xml:space="preserve">по </w:t>
            </w:r>
            <w:r w:rsidRPr="00D97CC0">
              <w:rPr>
                <w:rStyle w:val="ReviewAddition"/>
                <w:b/>
                <w:sz w:val="24"/>
              </w:rPr>
              <w:t>иркутскому времени (UTC+8).</w:t>
            </w:r>
          </w:p>
        </w:tc>
      </w:tr>
      <w:tr w:rsidR="00FE2116" w:rsidRPr="005F2E46" w:rsidTr="00FE2116">
        <w:tblPrEx>
          <w:tblCellMar>
            <w:top w:w="54" w:type="dxa"/>
            <w:right w:w="46" w:type="dxa"/>
          </w:tblCellMar>
        </w:tblPrEx>
        <w:trPr>
          <w:trHeight w:val="562"/>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40" w:lineRule="auto"/>
              <w:ind w:left="0" w:right="0" w:firstLine="0"/>
              <w:rPr>
                <w:sz w:val="24"/>
              </w:rPr>
            </w:pPr>
            <w:r w:rsidRPr="005F2E46">
              <w:rPr>
                <w:b/>
                <w:sz w:val="24"/>
              </w:rPr>
              <w:lastRenderedPageBreak/>
              <w:t>9.</w:t>
            </w:r>
            <w:r w:rsidRPr="005F2E46">
              <w:rPr>
                <w:sz w:val="24"/>
              </w:rPr>
              <w:t xml:space="preserve"> </w:t>
            </w:r>
            <w:r w:rsidRPr="005F2E46">
              <w:rPr>
                <w:b/>
                <w:sz w:val="24"/>
              </w:rPr>
              <w:t>Исчерпывающий перечень представляемых участниками торгов документов и требования к их оформлению.</w:t>
            </w:r>
            <w:r w:rsidRPr="005F2E46">
              <w:rPr>
                <w:sz w:val="24"/>
              </w:rPr>
              <w:t xml:space="preserve"> </w:t>
            </w:r>
          </w:p>
        </w:tc>
      </w:tr>
      <w:tr w:rsidR="00FE2116" w:rsidRPr="005F2E46" w:rsidTr="00FE2116">
        <w:tblPrEx>
          <w:tblCellMar>
            <w:top w:w="54" w:type="dxa"/>
            <w:right w:w="46" w:type="dxa"/>
          </w:tblCellMar>
        </w:tblPrEx>
        <w:trPr>
          <w:trHeight w:val="562"/>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27" w:line="258" w:lineRule="auto"/>
              <w:ind w:left="0" w:right="64" w:firstLine="566"/>
              <w:rPr>
                <w:sz w:val="24"/>
              </w:rPr>
            </w:pPr>
            <w:r w:rsidRPr="005F2E46">
              <w:rPr>
                <w:sz w:val="24"/>
              </w:rPr>
              <w:t xml:space="preserve">При проведении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 </w:t>
            </w:r>
          </w:p>
          <w:p w:rsidR="00FE2116" w:rsidRPr="005F2E46" w:rsidRDefault="00FE2116" w:rsidP="00FE2116">
            <w:pPr>
              <w:spacing w:after="19" w:line="240" w:lineRule="auto"/>
              <w:ind w:left="0" w:right="64" w:firstLine="597"/>
              <w:rPr>
                <w:sz w:val="24"/>
              </w:rPr>
            </w:pPr>
            <w:r w:rsidRPr="005F2E46">
              <w:rPr>
                <w:sz w:val="24"/>
              </w:rPr>
              <w:t xml:space="preserve">Одновременно с заявкой на участие в электронном аукционе (Приложение № 1), описью документов, представленных претендентом для участия в электронном аукционе (Приложение № 2), претенденты представляют следующие документы: </w:t>
            </w:r>
          </w:p>
          <w:p w:rsidR="00FE2116" w:rsidRPr="005F2E46" w:rsidRDefault="00FE2116" w:rsidP="00FE2116">
            <w:pPr>
              <w:numPr>
                <w:ilvl w:val="0"/>
                <w:numId w:val="2"/>
              </w:numPr>
              <w:spacing w:after="0" w:line="281" w:lineRule="auto"/>
              <w:ind w:right="0"/>
              <w:contextualSpacing/>
              <w:jc w:val="left"/>
              <w:rPr>
                <w:sz w:val="24"/>
              </w:rPr>
            </w:pPr>
            <w:r w:rsidRPr="005F2E46">
              <w:rPr>
                <w:b/>
                <w:sz w:val="24"/>
              </w:rPr>
              <w:t>юридические лица:</w:t>
            </w:r>
            <w:r w:rsidRPr="005F2E46">
              <w:rPr>
                <w:sz w:val="24"/>
              </w:rPr>
              <w:t xml:space="preserve"> </w:t>
            </w:r>
          </w:p>
          <w:p w:rsidR="00FE2116" w:rsidRPr="005F2E46" w:rsidRDefault="00FE2116" w:rsidP="00FE2116">
            <w:pPr>
              <w:spacing w:after="0" w:line="281" w:lineRule="auto"/>
              <w:ind w:left="0" w:right="0" w:firstLine="592"/>
              <w:jc w:val="left"/>
              <w:rPr>
                <w:sz w:val="24"/>
              </w:rPr>
            </w:pPr>
            <w:r w:rsidRPr="005F2E46">
              <w:rPr>
                <w:sz w:val="24"/>
              </w:rPr>
              <w:t xml:space="preserve">- заверенные копии учредительных документов; </w:t>
            </w:r>
          </w:p>
          <w:p w:rsidR="00FE2116" w:rsidRPr="005F2E46" w:rsidRDefault="00FE2116" w:rsidP="00FE2116">
            <w:pPr>
              <w:spacing w:after="0" w:line="252" w:lineRule="auto"/>
              <w:ind w:left="0" w:right="65" w:firstLine="542"/>
              <w:rPr>
                <w:sz w:val="24"/>
              </w:rPr>
            </w:pPr>
            <w:r w:rsidRPr="005F2E46">
              <w:rPr>
                <w:sz w:val="24"/>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w:t>
            </w:r>
          </w:p>
          <w:p w:rsidR="00FE2116" w:rsidRPr="005F2E46" w:rsidRDefault="00FE2116" w:rsidP="00FE2116">
            <w:pPr>
              <w:spacing w:after="0" w:line="252" w:lineRule="auto"/>
              <w:ind w:left="0" w:right="65" w:firstLine="542"/>
              <w:rPr>
                <w:sz w:val="24"/>
              </w:rPr>
            </w:pPr>
            <w:r w:rsidRPr="005F2E46">
              <w:rPr>
                <w:sz w:val="24"/>
              </w:rPr>
              <w:t xml:space="preserve">-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FE2116" w:rsidRPr="005F2E46" w:rsidRDefault="00FE2116" w:rsidP="007B3DEA">
            <w:pPr>
              <w:numPr>
                <w:ilvl w:val="0"/>
                <w:numId w:val="2"/>
              </w:numPr>
              <w:tabs>
                <w:tab w:val="left" w:pos="1159"/>
              </w:tabs>
              <w:spacing w:after="0" w:line="252" w:lineRule="auto"/>
              <w:ind w:left="0" w:right="65" w:firstLine="734"/>
              <w:contextualSpacing/>
              <w:rPr>
                <w:sz w:val="24"/>
              </w:rPr>
            </w:pPr>
            <w:r w:rsidRPr="005F2E46">
              <w:rPr>
                <w:sz w:val="24"/>
              </w:rPr>
              <w:t xml:space="preserve">физические лица предъявляют документ, удостоверяющий личность, или </w:t>
            </w:r>
            <w:r w:rsidR="007B3DEA" w:rsidRPr="005F2E46">
              <w:rPr>
                <w:sz w:val="24"/>
              </w:rPr>
              <w:t>п</w:t>
            </w:r>
            <w:r w:rsidRPr="005F2E46">
              <w:rPr>
                <w:sz w:val="24"/>
              </w:rPr>
              <w:t xml:space="preserve">редставляют копии всех его листов. </w:t>
            </w:r>
          </w:p>
          <w:p w:rsidR="00FE2116" w:rsidRPr="005F2E46" w:rsidRDefault="00FE2116" w:rsidP="00FE2116">
            <w:pPr>
              <w:spacing w:after="0" w:line="247" w:lineRule="auto"/>
              <w:ind w:left="0" w:right="59" w:firstLine="542"/>
              <w:rPr>
                <w:sz w:val="24"/>
              </w:rPr>
            </w:pPr>
            <w:r w:rsidRPr="005F2E46">
              <w:rPr>
                <w:sz w:val="24"/>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 </w:t>
            </w:r>
          </w:p>
          <w:p w:rsidR="00FE2116" w:rsidRPr="005F2E46" w:rsidRDefault="00FE2116" w:rsidP="00FE2116">
            <w:pPr>
              <w:spacing w:after="0" w:line="252" w:lineRule="auto"/>
              <w:ind w:left="0" w:right="59" w:firstLine="542"/>
              <w:rPr>
                <w:sz w:val="24"/>
              </w:rPr>
            </w:pPr>
            <w:r w:rsidRPr="005F2E46">
              <w:rPr>
                <w:sz w:val="24"/>
              </w:rPr>
              <w:t xml:space="preserve">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rsidR="00FE2116" w:rsidRPr="005F2E46" w:rsidRDefault="00FE2116" w:rsidP="00FE2116">
            <w:pPr>
              <w:spacing w:after="0" w:line="251" w:lineRule="auto"/>
              <w:ind w:left="0" w:right="60" w:firstLine="542"/>
              <w:rPr>
                <w:sz w:val="24"/>
              </w:rPr>
            </w:pPr>
            <w:r w:rsidRPr="005F2E46">
              <w:rPr>
                <w:sz w:val="24"/>
              </w:rPr>
              <w:t xml:space="preserve">Электронные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 </w:t>
            </w:r>
          </w:p>
          <w:p w:rsidR="00FE2116" w:rsidRPr="005F2E46" w:rsidRDefault="00FE2116" w:rsidP="00FE2116">
            <w:pPr>
              <w:spacing w:after="0" w:line="240" w:lineRule="auto"/>
              <w:ind w:left="0" w:right="59" w:firstLine="542"/>
              <w:rPr>
                <w:sz w:val="24"/>
              </w:rPr>
            </w:pPr>
            <w:r w:rsidRPr="005F2E46">
              <w:rPr>
                <w:sz w:val="24"/>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 </w:t>
            </w:r>
          </w:p>
          <w:p w:rsidR="004D5CF1" w:rsidRDefault="00136F06">
            <w:pPr>
              <w:spacing w:after="0" w:line="240" w:lineRule="auto"/>
              <w:ind w:left="0" w:right="0" w:firstLine="0"/>
              <w:rPr>
                <w:b/>
                <w:sz w:val="24"/>
              </w:rPr>
            </w:pPr>
            <w:r w:rsidRPr="00D97CC0">
              <w:rPr>
                <w:rStyle w:val="ReviewAddition"/>
                <w:sz w:val="24"/>
              </w:rPr>
              <w:t>Все даты и время, прямо указанные в настоящем информационном сообщении, приведены по иркутскому времени (UTC+8). В карточке торгов на электронной площадке указываются соответствующие им моменты времени с учетом используемого площадкой часового пояса. Прием заявок осуществляется круглосуточно, включая выходные дни, до установленного момента его окончания.</w:t>
            </w:r>
          </w:p>
        </w:tc>
      </w:tr>
    </w:tbl>
    <w:p w:rsidR="00FE2116" w:rsidRPr="005F2E46" w:rsidRDefault="00FE2116" w:rsidP="00FE2116">
      <w:pPr>
        <w:spacing w:after="0" w:line="259" w:lineRule="auto"/>
        <w:ind w:left="-1700" w:right="76" w:firstLine="0"/>
        <w:jc w:val="left"/>
        <w:rPr>
          <w:sz w:val="24"/>
        </w:rPr>
      </w:pPr>
    </w:p>
    <w:tbl>
      <w:tblPr>
        <w:tblStyle w:val="TableGrid1"/>
        <w:tblW w:w="9781" w:type="dxa"/>
        <w:tblInd w:w="-147" w:type="dxa"/>
        <w:tblCellMar>
          <w:top w:w="54" w:type="dxa"/>
          <w:left w:w="111" w:type="dxa"/>
        </w:tblCellMar>
        <w:tblLook w:val="04A0" w:firstRow="1" w:lastRow="0" w:firstColumn="1" w:lastColumn="0" w:noHBand="0" w:noVBand="1"/>
      </w:tblPr>
      <w:tblGrid>
        <w:gridCol w:w="9781"/>
      </w:tblGrid>
      <w:tr w:rsidR="00FE2116" w:rsidRPr="005F2E46" w:rsidTr="00FE2116">
        <w:trPr>
          <w:trHeight w:val="284"/>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4D11E1">
            <w:pPr>
              <w:spacing w:after="0" w:line="240" w:lineRule="auto"/>
              <w:ind w:left="0" w:right="0" w:firstLine="0"/>
              <w:jc w:val="left"/>
              <w:rPr>
                <w:sz w:val="24"/>
              </w:rPr>
            </w:pPr>
            <w:r w:rsidRPr="005F2E46">
              <w:rPr>
                <w:b/>
                <w:sz w:val="24"/>
              </w:rPr>
              <w:t>10.</w:t>
            </w:r>
            <w:r w:rsidRPr="005F2E46">
              <w:rPr>
                <w:sz w:val="24"/>
              </w:rPr>
              <w:t xml:space="preserve"> </w:t>
            </w:r>
            <w:r w:rsidRPr="005F2E46">
              <w:rPr>
                <w:b/>
                <w:sz w:val="24"/>
              </w:rPr>
              <w:t>Срок заключения договора купли-продажи имущества</w:t>
            </w:r>
            <w:r w:rsidR="004D11E1" w:rsidRPr="005F2E46">
              <w:rPr>
                <w:b/>
                <w:sz w:val="24"/>
              </w:rPr>
              <w:t>.</w:t>
            </w:r>
            <w:r w:rsidRPr="005F2E46">
              <w:rPr>
                <w:sz w:val="24"/>
              </w:rPr>
              <w:t xml:space="preserve"> </w:t>
            </w:r>
          </w:p>
        </w:tc>
      </w:tr>
      <w:tr w:rsidR="00FE2116" w:rsidRPr="005F2E46" w:rsidTr="00FE2116">
        <w:trPr>
          <w:trHeight w:val="840"/>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926A04" w:rsidP="003C1183">
            <w:pPr>
              <w:spacing w:after="25" w:line="240" w:lineRule="auto"/>
              <w:ind w:left="0" w:right="122" w:firstLine="451"/>
              <w:rPr>
                <w:sz w:val="24"/>
              </w:rPr>
            </w:pPr>
            <w:r w:rsidRPr="005F2E46">
              <w:rPr>
                <w:color w:val="22272F"/>
                <w:sz w:val="24"/>
                <w:szCs w:val="24"/>
                <w:shd w:val="clear" w:color="auto" w:fill="FFFFFF"/>
              </w:rPr>
              <w:t>Заключение договора купли-продажи с победителем аукциона либо лицом, признанным единственным участником аукциона, осуществляется не ранее чем через десять дней и не позднее двадцати дней со дня размещения на </w:t>
            </w:r>
            <w:hyperlink r:id="rId41" w:tgtFrame="_blank" w:history="1">
              <w:r w:rsidRPr="005F2E46">
                <w:rPr>
                  <w:rStyle w:val="a6"/>
                  <w:color w:val="auto"/>
                  <w:sz w:val="24"/>
                  <w:szCs w:val="24"/>
                  <w:u w:val="none"/>
                  <w:shd w:val="clear" w:color="auto" w:fill="FFFFFF"/>
                </w:rPr>
                <w:t>официальном сайте</w:t>
              </w:r>
            </w:hyperlink>
            <w:r w:rsidRPr="005F2E46">
              <w:rPr>
                <w:sz w:val="24"/>
                <w:szCs w:val="24"/>
                <w:shd w:val="clear" w:color="auto" w:fill="FFFFFF"/>
              </w:rPr>
              <w:t xml:space="preserve"> Российской Федерации в сети Интернет: </w:t>
            </w:r>
            <w:hyperlink r:id="rId42" w:history="1">
              <w:r w:rsidRPr="005F2E46">
                <w:rPr>
                  <w:rStyle w:val="a6"/>
                  <w:sz w:val="24"/>
                  <w:szCs w:val="24"/>
                  <w:shd w:val="clear" w:color="auto" w:fill="FFFFFF"/>
                  <w:lang w:val="en-US"/>
                </w:rPr>
                <w:t>https</w:t>
              </w:r>
              <w:r w:rsidRPr="005F2E46">
                <w:rPr>
                  <w:rStyle w:val="a6"/>
                  <w:sz w:val="24"/>
                  <w:szCs w:val="24"/>
                  <w:shd w:val="clear" w:color="auto" w:fill="FFFFFF"/>
                </w:rPr>
                <w:t>://</w:t>
              </w:r>
              <w:r w:rsidRPr="005F2E46">
                <w:rPr>
                  <w:rStyle w:val="a6"/>
                  <w:sz w:val="24"/>
                  <w:szCs w:val="24"/>
                  <w:shd w:val="clear" w:color="auto" w:fill="FFFFFF"/>
                  <w:lang w:val="en-US"/>
                </w:rPr>
                <w:t>torgi</w:t>
              </w:r>
              <w:r w:rsidRPr="005F2E46">
                <w:rPr>
                  <w:rStyle w:val="a6"/>
                  <w:sz w:val="24"/>
                  <w:szCs w:val="24"/>
                  <w:shd w:val="clear" w:color="auto" w:fill="FFFFFF"/>
                </w:rPr>
                <w:t>.</w:t>
              </w:r>
              <w:r w:rsidRPr="005F2E46">
                <w:rPr>
                  <w:rStyle w:val="a6"/>
                  <w:sz w:val="24"/>
                  <w:szCs w:val="24"/>
                  <w:shd w:val="clear" w:color="auto" w:fill="FFFFFF"/>
                  <w:lang w:val="en-US"/>
                </w:rPr>
                <w:t>gov</w:t>
              </w:r>
              <w:r w:rsidRPr="005F2E46">
                <w:rPr>
                  <w:rStyle w:val="a6"/>
                  <w:sz w:val="24"/>
                  <w:szCs w:val="24"/>
                  <w:shd w:val="clear" w:color="auto" w:fill="FFFFFF"/>
                </w:rPr>
                <w:t>.</w:t>
              </w:r>
              <w:r w:rsidRPr="005F2E46">
                <w:rPr>
                  <w:rStyle w:val="a6"/>
                  <w:sz w:val="24"/>
                  <w:szCs w:val="24"/>
                  <w:shd w:val="clear" w:color="auto" w:fill="FFFFFF"/>
                  <w:lang w:val="en-US"/>
                </w:rPr>
                <w:t>ru</w:t>
              </w:r>
            </w:hyperlink>
            <w:r w:rsidRPr="005F2E46">
              <w:rPr>
                <w:sz w:val="24"/>
                <w:szCs w:val="24"/>
                <w:shd w:val="clear" w:color="auto" w:fill="FFFFFF"/>
              </w:rPr>
              <w:t xml:space="preserve"> (ГИС Торги)</w:t>
            </w:r>
            <w:r w:rsidRPr="005F2E46">
              <w:rPr>
                <w:color w:val="22272F"/>
                <w:sz w:val="24"/>
                <w:szCs w:val="24"/>
                <w:shd w:val="clear" w:color="auto" w:fill="FFFFFF"/>
              </w:rPr>
              <w:t xml:space="preserve"> протокола об итогах аукциона</w:t>
            </w:r>
            <w:r w:rsidR="00FE2116" w:rsidRPr="005F2E46">
              <w:rPr>
                <w:sz w:val="24"/>
              </w:rPr>
              <w:t xml:space="preserve">. </w:t>
            </w:r>
          </w:p>
        </w:tc>
      </w:tr>
      <w:tr w:rsidR="00FE2116" w:rsidRPr="005F2E46" w:rsidTr="00FE2116">
        <w:trPr>
          <w:trHeight w:val="562"/>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40" w:lineRule="auto"/>
              <w:ind w:left="0" w:right="0" w:firstLine="0"/>
              <w:rPr>
                <w:sz w:val="24"/>
              </w:rPr>
            </w:pPr>
            <w:r w:rsidRPr="005F2E46">
              <w:rPr>
                <w:b/>
                <w:sz w:val="24"/>
              </w:rPr>
              <w:t>11.</w:t>
            </w:r>
            <w:r w:rsidRPr="005F2E46">
              <w:rPr>
                <w:sz w:val="24"/>
              </w:rPr>
              <w:t xml:space="preserve"> </w:t>
            </w:r>
            <w:r w:rsidRPr="005F2E46">
              <w:rPr>
                <w:b/>
                <w:sz w:val="24"/>
              </w:rPr>
              <w:t>Порядок ознакомления покупателей с иной информацией, условиями договора купли-продажи имущества.</w:t>
            </w:r>
            <w:r w:rsidRPr="005F2E46">
              <w:rPr>
                <w:sz w:val="24"/>
              </w:rPr>
              <w:t xml:space="preserve"> </w:t>
            </w:r>
          </w:p>
        </w:tc>
      </w:tr>
      <w:tr w:rsidR="00FE2116" w:rsidRPr="005F2E46" w:rsidTr="00FE2116">
        <w:trPr>
          <w:trHeight w:val="562"/>
        </w:trPr>
        <w:tc>
          <w:tcPr>
            <w:tcW w:w="9781" w:type="dxa"/>
            <w:tcBorders>
              <w:top w:val="single" w:sz="4" w:space="0" w:color="000000"/>
              <w:left w:val="single" w:sz="4" w:space="0" w:color="000000"/>
              <w:bottom w:val="single" w:sz="4" w:space="0" w:color="000000"/>
              <w:right w:val="single" w:sz="4" w:space="0" w:color="000000"/>
            </w:tcBorders>
          </w:tcPr>
          <w:p w:rsidR="00FE2116" w:rsidRPr="00B568FD" w:rsidRDefault="00FE2116" w:rsidP="00FE2116">
            <w:pPr>
              <w:spacing w:after="0" w:line="278" w:lineRule="auto"/>
              <w:ind w:left="0" w:right="115" w:firstLine="542"/>
              <w:rPr>
                <w:sz w:val="24"/>
              </w:rPr>
            </w:pPr>
            <w:r w:rsidRPr="00B568FD">
              <w:rPr>
                <w:sz w:val="24"/>
              </w:rPr>
              <w:t xml:space="preserve">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 </w:t>
            </w:r>
          </w:p>
          <w:p w:rsidR="00FE2116" w:rsidRPr="00B568FD" w:rsidRDefault="00FE2116" w:rsidP="00FE2116">
            <w:pPr>
              <w:spacing w:after="0" w:line="248" w:lineRule="auto"/>
              <w:ind w:left="0" w:right="101" w:firstLine="542"/>
              <w:rPr>
                <w:sz w:val="24"/>
              </w:rPr>
            </w:pPr>
            <w:r w:rsidRPr="00B568FD">
              <w:rPr>
                <w:sz w:val="24"/>
              </w:rPr>
              <w:t xml:space="preserve">На официальном сайте Российской Федерации в сети "Интернет" </w:t>
            </w:r>
            <w:hyperlink r:id="rId43" w:history="1">
              <w:r w:rsidR="003C1183" w:rsidRPr="00B568FD">
                <w:rPr>
                  <w:rStyle w:val="a6"/>
                  <w:sz w:val="24"/>
                  <w:lang w:val="en-US"/>
                </w:rPr>
                <w:t>https</w:t>
              </w:r>
              <w:r w:rsidR="003C1183" w:rsidRPr="00B568FD">
                <w:rPr>
                  <w:rStyle w:val="a6"/>
                  <w:sz w:val="24"/>
                </w:rPr>
                <w:t>://</w:t>
              </w:r>
              <w:r w:rsidR="003C1183" w:rsidRPr="00B568FD">
                <w:rPr>
                  <w:rStyle w:val="a6"/>
                  <w:sz w:val="24"/>
                  <w:lang w:val="en-US"/>
                </w:rPr>
                <w:t>torgi</w:t>
              </w:r>
              <w:r w:rsidR="003C1183" w:rsidRPr="00B568FD">
                <w:rPr>
                  <w:rStyle w:val="a6"/>
                  <w:sz w:val="24"/>
                </w:rPr>
                <w:t>.</w:t>
              </w:r>
              <w:r w:rsidR="003C1183" w:rsidRPr="00B568FD">
                <w:rPr>
                  <w:rStyle w:val="a6"/>
                  <w:sz w:val="24"/>
                  <w:lang w:val="en-US"/>
                </w:rPr>
                <w:t>gov</w:t>
              </w:r>
              <w:r w:rsidR="003C1183" w:rsidRPr="00B568FD">
                <w:rPr>
                  <w:rStyle w:val="a6"/>
                  <w:sz w:val="24"/>
                </w:rPr>
                <w:t>.</w:t>
              </w:r>
              <w:r w:rsidR="003C1183" w:rsidRPr="00B568FD">
                <w:rPr>
                  <w:rStyle w:val="a6"/>
                  <w:sz w:val="24"/>
                  <w:lang w:val="en-US"/>
                </w:rPr>
                <w:t>ru</w:t>
              </w:r>
            </w:hyperlink>
            <w:r w:rsidR="003C1183" w:rsidRPr="00B568FD">
              <w:rPr>
                <w:sz w:val="24"/>
              </w:rPr>
              <w:t xml:space="preserve"> (ГИС Торги) </w:t>
            </w:r>
            <w:r w:rsidRPr="00B568FD">
              <w:rPr>
                <w:sz w:val="24"/>
              </w:rPr>
              <w:t xml:space="preserve">для размещения информации о проведении торгов и на сайте продавца муниципального имущества в сети "Интернет" </w:t>
            </w:r>
            <w:hyperlink r:id="rId44" w:history="1">
              <w:r w:rsidR="003C1183" w:rsidRPr="00B568FD">
                <w:rPr>
                  <w:rStyle w:val="a6"/>
                  <w:sz w:val="24"/>
                  <w:lang w:val="en-US"/>
                </w:rPr>
                <w:t>http</w:t>
              </w:r>
              <w:r w:rsidR="003C1183" w:rsidRPr="00B568FD">
                <w:rPr>
                  <w:rStyle w:val="a6"/>
                  <w:sz w:val="24"/>
                </w:rPr>
                <w:t>://</w:t>
              </w:r>
              <w:r w:rsidR="003C1183" w:rsidRPr="00B568FD">
                <w:rPr>
                  <w:rStyle w:val="a6"/>
                  <w:sz w:val="24"/>
                  <w:lang w:val="en-US"/>
                </w:rPr>
                <w:t>gorod</w:t>
              </w:r>
              <w:r w:rsidR="003C1183" w:rsidRPr="00B568FD">
                <w:rPr>
                  <w:rStyle w:val="a6"/>
                  <w:sz w:val="24"/>
                </w:rPr>
                <w:t>-</w:t>
              </w:r>
              <w:r w:rsidR="003C1183" w:rsidRPr="00B568FD">
                <w:rPr>
                  <w:rStyle w:val="a6"/>
                  <w:sz w:val="24"/>
                  <w:lang w:val="en-US"/>
                </w:rPr>
                <w:t>baikalsk</w:t>
              </w:r>
              <w:r w:rsidR="003C1183" w:rsidRPr="00B568FD">
                <w:rPr>
                  <w:rStyle w:val="a6"/>
                  <w:sz w:val="24"/>
                </w:rPr>
                <w:t>.</w:t>
              </w:r>
              <w:r w:rsidR="003C1183" w:rsidRPr="00B568FD">
                <w:rPr>
                  <w:rStyle w:val="a6"/>
                  <w:sz w:val="24"/>
                  <w:lang w:val="en-US"/>
                </w:rPr>
                <w:t>r</w:t>
              </w:r>
              <w:r w:rsidR="003C1183" w:rsidRPr="00B568FD">
                <w:rPr>
                  <w:rStyle w:val="a6"/>
                  <w:sz w:val="24"/>
                </w:rPr>
                <w:t>u</w:t>
              </w:r>
            </w:hyperlink>
            <w:r w:rsidR="003C1183" w:rsidRPr="00B568FD">
              <w:rPr>
                <w:sz w:val="24"/>
              </w:rPr>
              <w:t xml:space="preserve"> </w:t>
            </w:r>
            <w:r w:rsidRPr="00B568FD">
              <w:rPr>
                <w:sz w:val="24"/>
              </w:rPr>
              <w:t xml:space="preserve">размещена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w:t>
            </w:r>
          </w:p>
          <w:p w:rsidR="00FE2116" w:rsidRPr="00B568FD" w:rsidRDefault="00FE2116" w:rsidP="00FE2116">
            <w:pPr>
              <w:spacing w:after="0" w:line="252" w:lineRule="auto"/>
              <w:ind w:left="0" w:right="114" w:firstLine="542"/>
              <w:rPr>
                <w:sz w:val="24"/>
              </w:rPr>
            </w:pPr>
            <w:r w:rsidRPr="00B568FD">
              <w:rPr>
                <w:sz w:val="24"/>
              </w:rPr>
              <w:t xml:space="preserve">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 </w:t>
            </w:r>
          </w:p>
          <w:p w:rsidR="00FE2116" w:rsidRPr="00B568FD" w:rsidRDefault="00FE2116" w:rsidP="00FE2116">
            <w:pPr>
              <w:spacing w:after="0" w:line="258" w:lineRule="auto"/>
              <w:ind w:left="0" w:right="113" w:firstLine="542"/>
              <w:rPr>
                <w:sz w:val="24"/>
              </w:rPr>
            </w:pPr>
            <w:r w:rsidRPr="00B568FD">
              <w:rPr>
                <w:sz w:val="24"/>
              </w:rPr>
              <w:t xml:space="preserve">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 </w:t>
            </w:r>
          </w:p>
          <w:p w:rsidR="00FE2116" w:rsidRPr="00B568FD" w:rsidRDefault="00FE2116" w:rsidP="00FE2116">
            <w:pPr>
              <w:spacing w:after="26" w:line="240" w:lineRule="auto"/>
              <w:ind w:left="0" w:right="113" w:firstLine="542"/>
              <w:rPr>
                <w:sz w:val="24"/>
              </w:rPr>
            </w:pPr>
            <w:r w:rsidRPr="00B568FD">
              <w:rPr>
                <w:sz w:val="24"/>
              </w:rPr>
              <w:t xml:space="preserve">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 </w:t>
            </w:r>
          </w:p>
          <w:p w:rsidR="00FE2116" w:rsidRPr="00B568FD" w:rsidRDefault="00FE2116" w:rsidP="00FE2116">
            <w:pPr>
              <w:spacing w:after="0" w:line="258" w:lineRule="auto"/>
              <w:ind w:left="0" w:right="113" w:firstLine="566"/>
              <w:rPr>
                <w:sz w:val="24"/>
              </w:rPr>
            </w:pPr>
            <w:r w:rsidRPr="00B568FD">
              <w:rPr>
                <w:sz w:val="24"/>
              </w:rPr>
              <w:t xml:space="preserve">Проект договора купли-продажи (Приложение № 3) имущества публикуется в день размещения информационного сообщения о проведении продажи имущества на </w:t>
            </w:r>
            <w:r w:rsidR="003C1183" w:rsidRPr="00B568FD">
              <w:rPr>
                <w:sz w:val="24"/>
              </w:rPr>
              <w:t xml:space="preserve">официальном сайте Российской Федерации </w:t>
            </w:r>
            <w:r w:rsidRPr="00B568FD">
              <w:rPr>
                <w:sz w:val="24"/>
              </w:rPr>
              <w:t xml:space="preserve">в сети "Интернет" </w:t>
            </w:r>
            <w:hyperlink r:id="rId45" w:history="1">
              <w:r w:rsidR="003C1183" w:rsidRPr="00B568FD">
                <w:rPr>
                  <w:rStyle w:val="a6"/>
                  <w:sz w:val="24"/>
                  <w:lang w:val="en-US"/>
                </w:rPr>
                <w:t>https</w:t>
              </w:r>
              <w:r w:rsidR="003C1183" w:rsidRPr="00B568FD">
                <w:rPr>
                  <w:rStyle w:val="a6"/>
                  <w:sz w:val="24"/>
                </w:rPr>
                <w:t>://</w:t>
              </w:r>
              <w:r w:rsidR="003C1183" w:rsidRPr="00B568FD">
                <w:rPr>
                  <w:rStyle w:val="a6"/>
                  <w:sz w:val="24"/>
                  <w:lang w:val="en-US"/>
                </w:rPr>
                <w:t>torgi</w:t>
              </w:r>
              <w:r w:rsidR="003C1183" w:rsidRPr="00B568FD">
                <w:rPr>
                  <w:rStyle w:val="a6"/>
                  <w:sz w:val="24"/>
                </w:rPr>
                <w:t>.</w:t>
              </w:r>
              <w:r w:rsidR="003C1183" w:rsidRPr="00B568FD">
                <w:rPr>
                  <w:rStyle w:val="a6"/>
                  <w:sz w:val="24"/>
                  <w:lang w:val="en-US"/>
                </w:rPr>
                <w:t>gov</w:t>
              </w:r>
              <w:r w:rsidR="003C1183" w:rsidRPr="00B568FD">
                <w:rPr>
                  <w:rStyle w:val="a6"/>
                  <w:sz w:val="24"/>
                </w:rPr>
                <w:t>.</w:t>
              </w:r>
              <w:r w:rsidR="003C1183" w:rsidRPr="00B568FD">
                <w:rPr>
                  <w:rStyle w:val="a6"/>
                  <w:sz w:val="24"/>
                  <w:lang w:val="en-US"/>
                </w:rPr>
                <w:t>ru</w:t>
              </w:r>
            </w:hyperlink>
            <w:r w:rsidR="003C1183" w:rsidRPr="00B568FD">
              <w:rPr>
                <w:sz w:val="24"/>
              </w:rPr>
              <w:t xml:space="preserve"> (ГИС Торги), </w:t>
            </w:r>
            <w:r w:rsidRPr="00B568FD">
              <w:rPr>
                <w:sz w:val="24"/>
              </w:rPr>
              <w:t xml:space="preserve">на электронной площадке. </w:t>
            </w:r>
          </w:p>
          <w:p w:rsidR="00FE2116" w:rsidRPr="00B568FD" w:rsidRDefault="00FE2116" w:rsidP="00E463DC">
            <w:pPr>
              <w:spacing w:after="0" w:line="240" w:lineRule="auto"/>
              <w:ind w:left="0" w:right="132" w:firstLine="592"/>
              <w:rPr>
                <w:b/>
                <w:sz w:val="24"/>
              </w:rPr>
            </w:pPr>
            <w:r w:rsidRPr="00B568FD">
              <w:rPr>
                <w:sz w:val="24"/>
              </w:rPr>
              <w:t xml:space="preserve">Ознакомление покупателей с иной информацией по предмету торгов </w:t>
            </w:r>
            <w:r w:rsidR="000915BC" w:rsidRPr="00B568FD">
              <w:rPr>
                <w:sz w:val="24"/>
              </w:rPr>
              <w:t xml:space="preserve">осуществляется в рабочие дни с </w:t>
            </w:r>
            <w:r w:rsidR="00136F06">
              <w:rPr>
                <w:sz w:val="24"/>
              </w:rPr>
              <w:t>29</w:t>
            </w:r>
            <w:r w:rsidR="00E463DC" w:rsidRPr="00B568FD">
              <w:rPr>
                <w:sz w:val="24"/>
              </w:rPr>
              <w:t>.09</w:t>
            </w:r>
            <w:r w:rsidR="000915BC" w:rsidRPr="00B568FD">
              <w:rPr>
                <w:sz w:val="24"/>
              </w:rPr>
              <w:t xml:space="preserve">.2026г. по </w:t>
            </w:r>
            <w:r w:rsidR="00E463DC" w:rsidRPr="00B568FD">
              <w:rPr>
                <w:sz w:val="24"/>
              </w:rPr>
              <w:t>25.10.</w:t>
            </w:r>
            <w:r w:rsidRPr="00B568FD">
              <w:rPr>
                <w:sz w:val="24"/>
              </w:rPr>
              <w:t>2026г. по адресу: Российская Федерация, 665930, Иркутская область, Слюдянский район, г. Байкальск, мкр. Южный, кв. 3, дом 16, кабинет № 16 с 08:00 до 11:30 и с 14:00 до 16:00.</w:t>
            </w:r>
          </w:p>
          <w:p w:rsidR="00213AAC" w:rsidRPr="00B568FD" w:rsidRDefault="00136F06">
            <w:pPr>
              <w:spacing w:after="0" w:line="240" w:lineRule="auto"/>
              <w:ind w:left="0" w:right="132" w:firstLine="592"/>
              <w:rPr>
                <w:b/>
                <w:sz w:val="24"/>
              </w:rPr>
            </w:pPr>
            <w:r w:rsidRPr="00B568FD">
              <w:rPr>
                <w:sz w:val="24"/>
              </w:rPr>
              <w:t>В указанном порядке потенциальным покупателям предоставляется возможность ознакомиться с отчетом об оценке № 3515 от 18.09.2026, включая содержащиеся в нем описание технического состояния, фотоматериалы и сведения Ространснадзора. Сведения приложения № 4 рассматриваются вместе с соответствующими разделами отчета, с учетом содержащихся в нем допущений и ограничений.</w:t>
            </w:r>
          </w:p>
        </w:tc>
      </w:tr>
      <w:tr w:rsidR="00FE2116" w:rsidRPr="005F2E46" w:rsidTr="00FE2116">
        <w:trPr>
          <w:trHeight w:val="566"/>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40" w:lineRule="auto"/>
              <w:ind w:left="0" w:right="0" w:firstLine="595"/>
              <w:jc w:val="left"/>
              <w:rPr>
                <w:sz w:val="24"/>
              </w:rPr>
            </w:pPr>
            <w:r w:rsidRPr="005F2E46">
              <w:rPr>
                <w:b/>
                <w:sz w:val="24"/>
              </w:rPr>
              <w:t>12.</w:t>
            </w:r>
            <w:r w:rsidRPr="005F2E46">
              <w:rPr>
                <w:sz w:val="24"/>
              </w:rPr>
              <w:t xml:space="preserve"> </w:t>
            </w:r>
            <w:r w:rsidRPr="005F2E46">
              <w:rPr>
                <w:b/>
                <w:sz w:val="24"/>
              </w:rPr>
              <w:t>Ограничения участия отдельных категорий физических лиц и юридических лиц в приватизации имущества.</w:t>
            </w:r>
            <w:r w:rsidRPr="005F2E46">
              <w:rPr>
                <w:sz w:val="24"/>
              </w:rPr>
              <w:t xml:space="preserve"> </w:t>
            </w:r>
          </w:p>
        </w:tc>
      </w:tr>
      <w:tr w:rsidR="00FE2116" w:rsidRPr="005F2E46" w:rsidTr="00FE2116">
        <w:trPr>
          <w:trHeight w:val="882"/>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20" w:line="240" w:lineRule="auto"/>
              <w:ind w:left="0" w:right="111" w:firstLine="592"/>
              <w:rPr>
                <w:sz w:val="24"/>
              </w:rPr>
            </w:pPr>
            <w:r w:rsidRPr="005F2E46">
              <w:rPr>
                <w:sz w:val="24"/>
              </w:rPr>
              <w:t xml:space="preserve">Покупателями государственного и муниципального имущества могут быть любые физические и юридические лица, за исключением: </w:t>
            </w:r>
          </w:p>
          <w:p w:rsidR="00FE2116" w:rsidRPr="005F2E46" w:rsidRDefault="00FE2116" w:rsidP="00FE2116">
            <w:pPr>
              <w:spacing w:after="0" w:line="240" w:lineRule="auto"/>
              <w:ind w:left="-46" w:right="111" w:firstLine="567"/>
              <w:rPr>
                <w:sz w:val="24"/>
              </w:rPr>
            </w:pPr>
            <w:r w:rsidRPr="005F2E46">
              <w:rPr>
                <w:sz w:val="24"/>
              </w:rPr>
              <w:t xml:space="preserve"> - государственных и муниципальных унитарных предприятий, государственных и муниципальных учреждений; </w:t>
            </w:r>
          </w:p>
          <w:p w:rsidR="00FE2116" w:rsidRPr="005F2E46" w:rsidRDefault="00FE2116" w:rsidP="00FE2116">
            <w:pPr>
              <w:spacing w:after="0"/>
              <w:ind w:left="0" w:right="101" w:firstLine="542"/>
              <w:rPr>
                <w:sz w:val="24"/>
              </w:rPr>
            </w:pPr>
            <w:r w:rsidRPr="005F2E46">
              <w:rPr>
                <w:sz w:val="24"/>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от 21 декабря 2001 № 178-</w:t>
            </w:r>
            <w:r w:rsidRPr="005F2E46">
              <w:rPr>
                <w:sz w:val="24"/>
              </w:rPr>
              <w:lastRenderedPageBreak/>
              <w:t xml:space="preserve">ФЗ «О приватизации государственного и муниципального имущества»;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 Понятие «контролирующее лицо» используется в том же значении, что и в статье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статье 3 Федерального закона от 7 августа 2001 года №115-ФЗ «О противодействии легализации (отмыванию) доходов, полученных преступным путем, и финансированию терроризма». </w:t>
            </w:r>
          </w:p>
          <w:p w:rsidR="00FE2116" w:rsidRPr="005F2E46" w:rsidRDefault="00FE2116" w:rsidP="00FE2116">
            <w:pPr>
              <w:spacing w:after="0" w:line="248" w:lineRule="auto"/>
              <w:ind w:left="0" w:right="111" w:firstLine="542"/>
              <w:rPr>
                <w:sz w:val="24"/>
              </w:rPr>
            </w:pPr>
            <w:r w:rsidRPr="005F2E46">
              <w:rPr>
                <w:sz w:val="24"/>
              </w:rPr>
              <w:t xml:space="preserve">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 </w:t>
            </w:r>
          </w:p>
          <w:p w:rsidR="00FE2116" w:rsidRPr="005F2E46" w:rsidRDefault="00FE2116" w:rsidP="00FE2116">
            <w:pPr>
              <w:spacing w:after="52" w:line="236" w:lineRule="auto"/>
              <w:ind w:left="0" w:right="111" w:firstLine="521"/>
              <w:rPr>
                <w:sz w:val="24"/>
              </w:rPr>
            </w:pPr>
            <w:r w:rsidRPr="005F2E46">
              <w:rPr>
                <w:sz w:val="24"/>
              </w:rPr>
              <w:t>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tc>
      </w:tr>
    </w:tbl>
    <w:p w:rsidR="00FE2116" w:rsidRPr="005F2E46" w:rsidRDefault="00FE2116" w:rsidP="00FE2116">
      <w:pPr>
        <w:spacing w:after="0" w:line="259" w:lineRule="auto"/>
        <w:ind w:left="-1700" w:right="76" w:firstLine="0"/>
        <w:rPr>
          <w:sz w:val="24"/>
        </w:rPr>
      </w:pPr>
    </w:p>
    <w:tbl>
      <w:tblPr>
        <w:tblStyle w:val="TableGrid1"/>
        <w:tblW w:w="9781" w:type="dxa"/>
        <w:tblInd w:w="-147" w:type="dxa"/>
        <w:tblCellMar>
          <w:top w:w="54" w:type="dxa"/>
          <w:left w:w="111" w:type="dxa"/>
        </w:tblCellMar>
        <w:tblLook w:val="04A0" w:firstRow="1" w:lastRow="0" w:firstColumn="1" w:lastColumn="0" w:noHBand="0" w:noVBand="1"/>
      </w:tblPr>
      <w:tblGrid>
        <w:gridCol w:w="9781"/>
      </w:tblGrid>
      <w:tr w:rsidR="00FE2116" w:rsidRPr="005F2E46" w:rsidTr="00FE2116">
        <w:trPr>
          <w:trHeight w:val="347"/>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40" w:lineRule="auto"/>
              <w:ind w:left="0" w:right="112" w:firstLine="595"/>
              <w:rPr>
                <w:sz w:val="24"/>
              </w:rPr>
            </w:pPr>
            <w:r w:rsidRPr="005F2E46">
              <w:rPr>
                <w:b/>
                <w:sz w:val="24"/>
              </w:rPr>
              <w:t>13.</w:t>
            </w:r>
            <w:r w:rsidRPr="005F2E46">
              <w:rPr>
                <w:sz w:val="24"/>
              </w:rPr>
              <w:t xml:space="preserve"> </w:t>
            </w:r>
            <w:r w:rsidRPr="005F2E46">
              <w:rPr>
                <w:b/>
                <w:sz w:val="24"/>
              </w:rPr>
              <w:t>Порядок определения победителей (при проведении аукциона).</w:t>
            </w:r>
            <w:r w:rsidRPr="005F2E46">
              <w:rPr>
                <w:sz w:val="24"/>
              </w:rPr>
              <w:t xml:space="preserve"> </w:t>
            </w:r>
          </w:p>
        </w:tc>
      </w:tr>
      <w:tr w:rsidR="00FE2116" w:rsidRPr="005F2E46" w:rsidTr="00FE2116">
        <w:trPr>
          <w:trHeight w:val="347"/>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19" w:line="264" w:lineRule="auto"/>
              <w:ind w:left="0" w:right="111" w:firstLine="595"/>
              <w:rPr>
                <w:sz w:val="24"/>
              </w:rPr>
            </w:pPr>
            <w:r w:rsidRPr="005F2E46">
              <w:rPr>
                <w:sz w:val="24"/>
              </w:rPr>
              <w:t xml:space="preserve">На аукционе продается муниципальное имущество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 </w:t>
            </w:r>
          </w:p>
          <w:p w:rsidR="004D5CF1" w:rsidRPr="00D97CC0" w:rsidRDefault="00136F06">
            <w:pPr>
              <w:spacing w:after="19" w:line="264" w:lineRule="auto"/>
              <w:ind w:left="0" w:right="111" w:firstLine="595"/>
              <w:rPr>
                <w:sz w:val="24"/>
              </w:rPr>
            </w:pPr>
            <w:r w:rsidRPr="00D97CC0">
              <w:rPr>
                <w:rStyle w:val="ReviewAddition"/>
                <w:sz w:val="24"/>
              </w:rPr>
              <w:t>В соответствии с пунктом 1 статьи 18 Федерального закона от 21.12.2001 № 178-ФЗ продажа на аукционе допускается с обременениями, предусмотренными федеральными законами, и (или) публичным сервитутом. Обязанность покупателя соблюдать установленные в отношении Объекта обременения является существенным условием договора купли-продажи.</w:t>
            </w:r>
          </w:p>
          <w:p w:rsidR="00FE2116" w:rsidRPr="005F2E46" w:rsidRDefault="00FE2116" w:rsidP="00FE2116">
            <w:pPr>
              <w:spacing w:after="0" w:line="240" w:lineRule="auto"/>
              <w:ind w:left="566" w:right="0" w:firstLine="0"/>
              <w:jc w:val="left"/>
              <w:rPr>
                <w:sz w:val="24"/>
              </w:rPr>
            </w:pPr>
            <w:r w:rsidRPr="00D97CC0">
              <w:rPr>
                <w:sz w:val="24"/>
              </w:rPr>
              <w:t>Аукцион является открытым</w:t>
            </w:r>
            <w:r w:rsidRPr="005F2E46">
              <w:rPr>
                <w:sz w:val="24"/>
              </w:rPr>
              <w:t xml:space="preserve"> по составу участников. </w:t>
            </w:r>
          </w:p>
          <w:p w:rsidR="00FE2116" w:rsidRPr="005F2E46" w:rsidRDefault="00FE2116" w:rsidP="00FE2116">
            <w:pPr>
              <w:spacing w:after="0" w:line="279" w:lineRule="auto"/>
              <w:ind w:left="0" w:right="111" w:firstLine="566"/>
              <w:rPr>
                <w:sz w:val="24"/>
              </w:rPr>
            </w:pPr>
            <w:r w:rsidRPr="005F2E46">
              <w:rPr>
                <w:sz w:val="24"/>
              </w:rPr>
              <w:t xml:space="preserve">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государственного или муниципального имущества.  </w:t>
            </w:r>
          </w:p>
          <w:p w:rsidR="00FE2116" w:rsidRPr="005F2E46" w:rsidRDefault="00FE2116" w:rsidP="00FE2116">
            <w:pPr>
              <w:spacing w:after="20" w:line="240" w:lineRule="auto"/>
              <w:ind w:left="566" w:right="0" w:firstLine="0"/>
              <w:jc w:val="left"/>
              <w:rPr>
                <w:sz w:val="24"/>
              </w:rPr>
            </w:pPr>
            <w:r w:rsidRPr="005F2E46">
              <w:rPr>
                <w:sz w:val="24"/>
              </w:rPr>
              <w:t xml:space="preserve">В случае отказа лица, признанного единственным участником аукциона, от </w:t>
            </w:r>
          </w:p>
          <w:p w:rsidR="00FE2116" w:rsidRPr="005F2E46" w:rsidRDefault="00FE2116" w:rsidP="00FE2116">
            <w:pPr>
              <w:spacing w:after="0" w:line="240" w:lineRule="auto"/>
              <w:ind w:left="0" w:right="0" w:firstLine="0"/>
              <w:jc w:val="left"/>
              <w:rPr>
                <w:sz w:val="24"/>
              </w:rPr>
            </w:pPr>
            <w:r w:rsidRPr="005F2E46">
              <w:rPr>
                <w:sz w:val="24"/>
              </w:rPr>
              <w:t xml:space="preserve">заключения договора аукцион признается несостоявшимся. </w:t>
            </w:r>
          </w:p>
          <w:p w:rsidR="00FE2116" w:rsidRPr="005F2E46" w:rsidRDefault="00FE2116" w:rsidP="00E770C3">
            <w:pPr>
              <w:spacing w:after="0" w:line="240" w:lineRule="auto"/>
              <w:ind w:left="528" w:right="133" w:firstLine="0"/>
              <w:rPr>
                <w:sz w:val="24"/>
              </w:rPr>
            </w:pPr>
            <w:r w:rsidRPr="005F2E46">
              <w:rPr>
                <w:b/>
                <w:sz w:val="24"/>
              </w:rPr>
              <w:t xml:space="preserve">Претендент не допускается к участию в аукционе по следующим основаниям: </w:t>
            </w:r>
          </w:p>
          <w:p w:rsidR="00FE2116" w:rsidRPr="005F2E46" w:rsidRDefault="00FE2116" w:rsidP="00E770C3">
            <w:pPr>
              <w:spacing w:after="20" w:line="240" w:lineRule="auto"/>
              <w:ind w:left="0" w:right="133" w:firstLine="521"/>
              <w:rPr>
                <w:sz w:val="24"/>
              </w:rPr>
            </w:pPr>
            <w:r w:rsidRPr="005F2E46">
              <w:rPr>
                <w:sz w:val="24"/>
              </w:rPr>
              <w:t xml:space="preserve">- представленные документы не подтверждают право претендента быть покупателем в соответствии с законодательством Российской Федерации; </w:t>
            </w:r>
          </w:p>
          <w:p w:rsidR="00FE2116" w:rsidRPr="005F2E46" w:rsidRDefault="00FE2116" w:rsidP="00E770C3">
            <w:pPr>
              <w:spacing w:after="20" w:line="240" w:lineRule="auto"/>
              <w:ind w:left="0" w:right="133" w:firstLine="521"/>
              <w:rPr>
                <w:sz w:val="24"/>
              </w:rPr>
            </w:pPr>
            <w:r w:rsidRPr="005F2E46">
              <w:rPr>
                <w:sz w:val="24"/>
              </w:rPr>
              <w:t xml:space="preserve">- 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 </w:t>
            </w:r>
          </w:p>
          <w:p w:rsidR="00FE2116" w:rsidRPr="005F2E46" w:rsidRDefault="00FE2116" w:rsidP="00E770C3">
            <w:pPr>
              <w:spacing w:after="20" w:line="240" w:lineRule="auto"/>
              <w:ind w:left="0" w:right="133" w:firstLine="521"/>
              <w:rPr>
                <w:sz w:val="24"/>
              </w:rPr>
            </w:pPr>
            <w:r w:rsidRPr="005F2E46">
              <w:rPr>
                <w:sz w:val="24"/>
              </w:rPr>
              <w:lastRenderedPageBreak/>
              <w:t xml:space="preserve">- заявка подана лицом, не уполномоченным претендентом на осуществление таких действий; не подтверждено поступление в установленный срок задатка на счета, указанные в информационном сообщении. </w:t>
            </w:r>
          </w:p>
          <w:p w:rsidR="00FE2116" w:rsidRPr="005F2E46" w:rsidRDefault="00FE2116" w:rsidP="00FE2116">
            <w:pPr>
              <w:spacing w:after="0" w:line="240" w:lineRule="auto"/>
              <w:ind w:left="0" w:right="0" w:firstLine="521"/>
              <w:jc w:val="left"/>
              <w:rPr>
                <w:sz w:val="24"/>
              </w:rPr>
            </w:pPr>
            <w:r w:rsidRPr="005F2E46">
              <w:rPr>
                <w:sz w:val="24"/>
              </w:rPr>
              <w:t xml:space="preserve">Одно лицо имеет право подать только одну заявку. </w:t>
            </w:r>
          </w:p>
          <w:p w:rsidR="00FE2116" w:rsidRPr="005F2E46" w:rsidRDefault="00FE2116" w:rsidP="00FE2116">
            <w:pPr>
              <w:spacing w:after="0" w:line="279" w:lineRule="auto"/>
              <w:ind w:left="0" w:right="110" w:firstLine="566"/>
              <w:rPr>
                <w:sz w:val="24"/>
              </w:rPr>
            </w:pPr>
            <w:r w:rsidRPr="005F2E46">
              <w:rPr>
                <w:sz w:val="24"/>
              </w:rPr>
              <w:t xml:space="preserve">Уведомление о признании участника аукциона победителем, либо лицом, признанным единственным участником аукциона направляется победителю в день подведения итогов аукциона. </w:t>
            </w:r>
          </w:p>
          <w:p w:rsidR="004D5CF1" w:rsidRDefault="00136F06">
            <w:pPr>
              <w:spacing w:after="0" w:line="240" w:lineRule="auto"/>
              <w:ind w:left="0" w:right="112" w:firstLine="595"/>
              <w:rPr>
                <w:b/>
                <w:sz w:val="24"/>
              </w:rPr>
            </w:pPr>
            <w:r w:rsidRPr="00BD60FD">
              <w:rPr>
                <w:rStyle w:val="ReviewAddition"/>
                <w:sz w:val="24"/>
              </w:rPr>
              <w:t>Протокол об итогах аукциона удостоверяет право победителя либо лица, признанного единственным участником аукциона, на заключение договора купли-продажи и содержит сведения о таком лице, предложенной победителем цене либо начальной цене при заключении договора с единственным участником, а также сведения об участнике, сделавшем предпоследнее предложение о цене, при наличии. Протокол подписывается продавцом в течение одного часа после получения электронного журнала, но не позднее рабочего дня, следующего за днем подведения итогов; при единственном участнике – не позднее рабочего дня, следующего за днем подведения итогов аукциона.</w:t>
            </w:r>
          </w:p>
        </w:tc>
      </w:tr>
      <w:tr w:rsidR="00FE2116" w:rsidRPr="005F2E46" w:rsidTr="00FE2116">
        <w:trPr>
          <w:trHeight w:val="288"/>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4D11E1">
            <w:pPr>
              <w:spacing w:after="0" w:line="240" w:lineRule="auto"/>
              <w:ind w:left="0" w:right="185" w:firstLine="0"/>
              <w:jc w:val="center"/>
              <w:rPr>
                <w:sz w:val="24"/>
              </w:rPr>
            </w:pPr>
            <w:r w:rsidRPr="005F2E46">
              <w:rPr>
                <w:b/>
                <w:sz w:val="24"/>
              </w:rPr>
              <w:t>14. Место и срок подведения итогов продажи муниципального имущества</w:t>
            </w:r>
            <w:r w:rsidR="004D11E1" w:rsidRPr="005F2E46">
              <w:rPr>
                <w:b/>
                <w:sz w:val="24"/>
              </w:rPr>
              <w:t>.</w:t>
            </w:r>
            <w:r w:rsidRPr="005F2E46">
              <w:rPr>
                <w:sz w:val="24"/>
              </w:rPr>
              <w:t xml:space="preserve"> </w:t>
            </w:r>
          </w:p>
        </w:tc>
      </w:tr>
      <w:tr w:rsidR="00FE2116" w:rsidRPr="005F2E46" w:rsidTr="00FE2116">
        <w:trPr>
          <w:trHeight w:val="288"/>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76" w:lineRule="auto"/>
              <w:ind w:left="0" w:right="0" w:firstLine="566"/>
              <w:rPr>
                <w:sz w:val="24"/>
              </w:rPr>
            </w:pPr>
            <w:r w:rsidRPr="005F2E46">
              <w:rPr>
                <w:sz w:val="24"/>
              </w:rPr>
              <w:t xml:space="preserve">Результаты процедуры проведения продажи имущества оформляются протоколом об итогах продажи имущества. </w:t>
            </w:r>
          </w:p>
          <w:p w:rsidR="00FE2116" w:rsidRPr="005F2E46" w:rsidRDefault="00FE2116" w:rsidP="00FE2116">
            <w:pPr>
              <w:spacing w:after="0" w:line="246" w:lineRule="auto"/>
              <w:ind w:left="0" w:right="116" w:firstLine="566"/>
              <w:rPr>
                <w:sz w:val="24"/>
              </w:rPr>
            </w:pPr>
            <w:r w:rsidRPr="005F2E46">
              <w:rPr>
                <w:sz w:val="24"/>
              </w:rPr>
              <w:t xml:space="preserve">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Протокол об итогах аукциона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w:t>
            </w:r>
          </w:p>
          <w:p w:rsidR="004D5CF1" w:rsidRDefault="00136F06">
            <w:pPr>
              <w:spacing w:after="0" w:line="246" w:lineRule="auto"/>
              <w:ind w:left="0" w:right="116" w:firstLine="566"/>
              <w:rPr>
                <w:sz w:val="24"/>
              </w:rPr>
            </w:pPr>
            <w:r w:rsidRPr="00DD6F68">
              <w:rPr>
                <w:rStyle w:val="ReviewAddition"/>
                <w:sz w:val="24"/>
              </w:rPr>
              <w:t>Протокол об итогах аукциона размещается на официальном сайте Российской Федерации для размещения информации о торгах (ГИС Торги) и на электронной площадке не позднее рабочего дня, следующего за днем подведения итогов продажи, в соответствии с пунктом 29 Положения, утвержденного постановлением № 860.</w:t>
            </w:r>
          </w:p>
          <w:p w:rsidR="00FE2116" w:rsidRPr="005F2E46" w:rsidRDefault="00FE2116" w:rsidP="00FE2116">
            <w:pPr>
              <w:spacing w:after="0" w:line="240" w:lineRule="auto"/>
              <w:ind w:left="0" w:right="185" w:firstLine="592"/>
              <w:rPr>
                <w:b/>
                <w:sz w:val="24"/>
              </w:rPr>
            </w:pPr>
            <w:r w:rsidRPr="005F2E46">
              <w:rPr>
                <w:sz w:val="24"/>
              </w:rPr>
              <w:t xml:space="preserve">Размещается на официальном сайте Российской Федерации в сети "Интернет" </w:t>
            </w:r>
            <w:hyperlink r:id="rId46" w:history="1">
              <w:r w:rsidR="003C1183" w:rsidRPr="005F2E46">
                <w:rPr>
                  <w:rStyle w:val="a6"/>
                  <w:sz w:val="24"/>
                  <w:lang w:val="en-US"/>
                </w:rPr>
                <w:t>https</w:t>
              </w:r>
              <w:r w:rsidR="003C1183" w:rsidRPr="005F2E46">
                <w:rPr>
                  <w:rStyle w:val="a6"/>
                  <w:sz w:val="24"/>
                </w:rPr>
                <w:t>://</w:t>
              </w:r>
              <w:r w:rsidR="003C1183" w:rsidRPr="005F2E46">
                <w:rPr>
                  <w:rStyle w:val="a6"/>
                  <w:sz w:val="24"/>
                  <w:lang w:val="en-US"/>
                </w:rPr>
                <w:t>torgi</w:t>
              </w:r>
              <w:r w:rsidR="003C1183" w:rsidRPr="005F2E46">
                <w:rPr>
                  <w:rStyle w:val="a6"/>
                  <w:sz w:val="24"/>
                </w:rPr>
                <w:t>.</w:t>
              </w:r>
              <w:r w:rsidR="003C1183" w:rsidRPr="005F2E46">
                <w:rPr>
                  <w:rStyle w:val="a6"/>
                  <w:sz w:val="24"/>
                  <w:lang w:val="en-US"/>
                </w:rPr>
                <w:t>gov</w:t>
              </w:r>
              <w:r w:rsidR="003C1183" w:rsidRPr="005F2E46">
                <w:rPr>
                  <w:rStyle w:val="a6"/>
                  <w:sz w:val="24"/>
                </w:rPr>
                <w:t>.</w:t>
              </w:r>
              <w:r w:rsidR="003C1183" w:rsidRPr="005F2E46">
                <w:rPr>
                  <w:rStyle w:val="a6"/>
                  <w:sz w:val="24"/>
                  <w:lang w:val="en-US"/>
                </w:rPr>
                <w:t>ru</w:t>
              </w:r>
            </w:hyperlink>
            <w:r w:rsidR="003C1183" w:rsidRPr="005F2E46">
              <w:rPr>
                <w:sz w:val="24"/>
              </w:rPr>
              <w:t xml:space="preserve"> (ГИС Торги) </w:t>
            </w:r>
            <w:r w:rsidRPr="005F2E46">
              <w:rPr>
                <w:sz w:val="24"/>
              </w:rPr>
              <w:t xml:space="preserve">для размещения информации о проведении торгов, электронной площадке </w:t>
            </w:r>
            <w:r w:rsidR="00886AB5" w:rsidRPr="005F2E46">
              <w:rPr>
                <w:sz w:val="24"/>
              </w:rPr>
              <w:t xml:space="preserve">ООО «РТС-Тендер» по электронному адресу </w:t>
            </w:r>
            <w:hyperlink r:id="rId47">
              <w:r w:rsidR="00886AB5" w:rsidRPr="005F2E46">
                <w:rPr>
                  <w:color w:val="132EF5"/>
                  <w:sz w:val="24"/>
                  <w:u w:val="single"/>
                </w:rPr>
                <w:t>http</w:t>
              </w:r>
            </w:hyperlink>
            <w:hyperlink r:id="rId48">
              <w:r w:rsidR="00886AB5" w:rsidRPr="005F2E46">
                <w:rPr>
                  <w:color w:val="132EF5"/>
                  <w:sz w:val="24"/>
                  <w:u w:val="single"/>
                </w:rPr>
                <w:t>://</w:t>
              </w:r>
            </w:hyperlink>
            <w:hyperlink r:id="rId49">
              <w:r w:rsidR="00886AB5" w:rsidRPr="005F2E46">
                <w:rPr>
                  <w:color w:val="132EF5"/>
                  <w:sz w:val="24"/>
                  <w:u w:val="single"/>
                </w:rPr>
                <w:t>www</w:t>
              </w:r>
            </w:hyperlink>
            <w:hyperlink r:id="rId50">
              <w:r w:rsidR="00886AB5" w:rsidRPr="005F2E46">
                <w:rPr>
                  <w:color w:val="132EF5"/>
                  <w:sz w:val="24"/>
                  <w:u w:val="single"/>
                </w:rPr>
                <w:t>.</w:t>
              </w:r>
            </w:hyperlink>
            <w:hyperlink r:id="rId51">
              <w:r w:rsidR="00886AB5" w:rsidRPr="005F2E46">
                <w:rPr>
                  <w:color w:val="132EF5"/>
                  <w:sz w:val="24"/>
                  <w:u w:val="single"/>
                </w:rPr>
                <w:t>rts</w:t>
              </w:r>
            </w:hyperlink>
            <w:hyperlink r:id="rId52">
              <w:r w:rsidR="00886AB5" w:rsidRPr="005F2E46">
                <w:rPr>
                  <w:color w:val="132EF5"/>
                  <w:sz w:val="24"/>
                  <w:u w:val="single"/>
                </w:rPr>
                <w:t>-</w:t>
              </w:r>
            </w:hyperlink>
            <w:hyperlink r:id="rId53">
              <w:r w:rsidR="00886AB5" w:rsidRPr="005F2E46">
                <w:rPr>
                  <w:color w:val="132EF5"/>
                  <w:sz w:val="24"/>
                  <w:u w:val="single"/>
                </w:rPr>
                <w:t>tender</w:t>
              </w:r>
            </w:hyperlink>
            <w:hyperlink r:id="rId54">
              <w:r w:rsidR="00886AB5" w:rsidRPr="005F2E46">
                <w:rPr>
                  <w:color w:val="132EF5"/>
                  <w:sz w:val="24"/>
                  <w:u w:val="single"/>
                </w:rPr>
                <w:t>.</w:t>
              </w:r>
            </w:hyperlink>
            <w:hyperlink r:id="rId55">
              <w:r w:rsidR="00886AB5" w:rsidRPr="005F2E46">
                <w:rPr>
                  <w:color w:val="132EF5"/>
                  <w:sz w:val="24"/>
                  <w:u w:val="single"/>
                </w:rPr>
                <w:t>ru</w:t>
              </w:r>
            </w:hyperlink>
            <w:hyperlink r:id="rId56">
              <w:r w:rsidR="00886AB5" w:rsidRPr="005F2E46">
                <w:rPr>
                  <w:sz w:val="24"/>
                </w:rPr>
                <w:t xml:space="preserve"> </w:t>
              </w:r>
            </w:hyperlink>
            <w:r w:rsidR="00886AB5" w:rsidRPr="005F2E46">
              <w:rPr>
                <w:sz w:val="24"/>
              </w:rPr>
              <w:t>(имущественные торги)</w:t>
            </w:r>
            <w:r w:rsidRPr="005F2E46">
              <w:rPr>
                <w:sz w:val="24"/>
              </w:rPr>
              <w:t>, на сайте продавца муниципального имущества в сети "Интернет"</w:t>
            </w:r>
            <w:hyperlink r:id="rId57" w:history="1">
              <w:r w:rsidR="003C1183" w:rsidRPr="005F2E46">
                <w:rPr>
                  <w:rStyle w:val="a6"/>
                  <w:sz w:val="24"/>
                  <w:lang w:val="en-US"/>
                </w:rPr>
                <w:t>http</w:t>
              </w:r>
              <w:r w:rsidR="003C1183" w:rsidRPr="005F2E46">
                <w:rPr>
                  <w:rStyle w:val="a6"/>
                  <w:sz w:val="24"/>
                </w:rPr>
                <w:t>://</w:t>
              </w:r>
              <w:r w:rsidR="003C1183" w:rsidRPr="005F2E46">
                <w:rPr>
                  <w:rStyle w:val="a6"/>
                  <w:sz w:val="24"/>
                  <w:lang w:val="en-US"/>
                </w:rPr>
                <w:t>gorod</w:t>
              </w:r>
              <w:r w:rsidR="003C1183" w:rsidRPr="005F2E46">
                <w:rPr>
                  <w:rStyle w:val="a6"/>
                  <w:sz w:val="24"/>
                </w:rPr>
                <w:t>-</w:t>
              </w:r>
              <w:r w:rsidR="003C1183" w:rsidRPr="005F2E46">
                <w:rPr>
                  <w:rStyle w:val="a6"/>
                  <w:sz w:val="24"/>
                  <w:lang w:val="en-US"/>
                </w:rPr>
                <w:t>baikalsk</w:t>
              </w:r>
              <w:r w:rsidR="003C1183" w:rsidRPr="005F2E46">
                <w:rPr>
                  <w:rStyle w:val="a6"/>
                  <w:sz w:val="24"/>
                </w:rPr>
                <w:t>.</w:t>
              </w:r>
              <w:r w:rsidR="003C1183" w:rsidRPr="005F2E46">
                <w:rPr>
                  <w:rStyle w:val="a6"/>
                  <w:sz w:val="24"/>
                  <w:lang w:val="en-US"/>
                </w:rPr>
                <w:t>r</w:t>
              </w:r>
              <w:r w:rsidR="003C1183" w:rsidRPr="005F2E46">
                <w:rPr>
                  <w:rStyle w:val="a6"/>
                  <w:sz w:val="24"/>
                </w:rPr>
                <w:t>u</w:t>
              </w:r>
            </w:hyperlink>
            <w:r w:rsidRPr="005F2E46">
              <w:rPr>
                <w:sz w:val="24"/>
              </w:rPr>
              <w:t>.</w:t>
            </w:r>
          </w:p>
        </w:tc>
      </w:tr>
      <w:tr w:rsidR="00FE2116" w:rsidRPr="005F2E46" w:rsidTr="00FE2116">
        <w:trPr>
          <w:trHeight w:val="836"/>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40" w:lineRule="auto"/>
              <w:ind w:left="0" w:right="111" w:firstLine="595"/>
              <w:rPr>
                <w:sz w:val="24"/>
              </w:rPr>
            </w:pPr>
            <w:r w:rsidRPr="005F2E46">
              <w:rPr>
                <w:b/>
                <w:sz w:val="24"/>
              </w:rPr>
              <w:t>15. Сведения обо всех предыдущих торгах по продаже имущества, объявленных в течение года, предшествующего его продаже, и об итогах торгов по продаже такого имущества:</w:t>
            </w:r>
            <w:r w:rsidRPr="005F2E46">
              <w:rPr>
                <w:sz w:val="24"/>
              </w:rPr>
              <w:t xml:space="preserve"> </w:t>
            </w:r>
          </w:p>
        </w:tc>
      </w:tr>
      <w:tr w:rsidR="00FE2116" w:rsidRPr="005F2E46" w:rsidTr="00FE2116">
        <w:trPr>
          <w:trHeight w:val="368"/>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6627D5">
            <w:pPr>
              <w:spacing w:after="0" w:line="240" w:lineRule="auto"/>
              <w:ind w:left="0" w:right="0" w:firstLine="595"/>
              <w:rPr>
                <w:sz w:val="24"/>
              </w:rPr>
            </w:pPr>
            <w:r w:rsidRPr="005F2E46">
              <w:rPr>
                <w:sz w:val="24"/>
              </w:rPr>
              <w:t xml:space="preserve">В течение года, предшествующего дате продажи, торги по продаже указанного имущества не объявлялись. </w:t>
            </w:r>
          </w:p>
        </w:tc>
      </w:tr>
      <w:tr w:rsidR="00FE2116" w:rsidRPr="005F2E46" w:rsidTr="00FE2116">
        <w:trPr>
          <w:trHeight w:val="2218"/>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40" w:lineRule="auto"/>
              <w:ind w:left="0" w:right="104" w:firstLine="595"/>
              <w:rPr>
                <w:sz w:val="24"/>
              </w:rPr>
            </w:pPr>
            <w:r w:rsidRPr="005F2E46">
              <w:rPr>
                <w:b/>
                <w:sz w:val="24"/>
              </w:rPr>
              <w:t xml:space="preserve">16. Размер и порядок выплаты вознаграждения юридическому лицу, </w:t>
            </w:r>
            <w:r w:rsidRPr="005F2E46">
              <w:rPr>
                <w:sz w:val="24"/>
              </w:rPr>
              <w:t xml:space="preserve">которое в соответствии с подпунктом 8.1 пункта 1 статьи 6 Федерального закона  от 21 декабря 2001 года №178-ФЗ «О приватизации государственного и муниципального имущества» осуществляет функции продавца государственного или муниципального имущества и (или) которому решениями соответственно Правительства Российской Федерации, органа государственной власти субъекта Российской Федерации, органа местного самоуправления поручено организовать от имени собственника продажу приватизируемого государственного или муниципального имущества. </w:t>
            </w:r>
          </w:p>
        </w:tc>
      </w:tr>
      <w:tr w:rsidR="00FE2116" w:rsidRPr="005F2E46" w:rsidTr="00FE2116">
        <w:trPr>
          <w:trHeight w:val="562"/>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40" w:lineRule="auto"/>
              <w:ind w:left="0" w:right="0" w:firstLine="595"/>
              <w:rPr>
                <w:sz w:val="24"/>
              </w:rPr>
            </w:pPr>
            <w:r w:rsidRPr="005F2E46">
              <w:rPr>
                <w:sz w:val="24"/>
              </w:rPr>
              <w:t xml:space="preserve">- юридическое лицо не определено (не поручено организовать от имени собственника продажу приватизируемого муниципального имущества). </w:t>
            </w:r>
          </w:p>
        </w:tc>
      </w:tr>
      <w:tr w:rsidR="00FE2116" w:rsidRPr="005F2E46" w:rsidTr="00FE2116">
        <w:trPr>
          <w:trHeight w:val="562"/>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40" w:lineRule="auto"/>
              <w:ind w:left="0" w:right="0" w:firstLine="595"/>
              <w:rPr>
                <w:sz w:val="24"/>
              </w:rPr>
            </w:pPr>
            <w:r w:rsidRPr="005F2E46">
              <w:rPr>
                <w:b/>
                <w:sz w:val="24"/>
              </w:rPr>
              <w:lastRenderedPageBreak/>
              <w:t xml:space="preserve">17. Порядок публикации информационного сообщения о проведении продажи имущества </w:t>
            </w:r>
            <w:r w:rsidRPr="005F2E46">
              <w:rPr>
                <w:sz w:val="24"/>
              </w:rPr>
              <w:t xml:space="preserve"> </w:t>
            </w:r>
          </w:p>
        </w:tc>
      </w:tr>
      <w:tr w:rsidR="00FE2116" w:rsidRPr="005F2E46" w:rsidTr="00FE2116">
        <w:trPr>
          <w:trHeight w:val="2219"/>
        </w:trPr>
        <w:tc>
          <w:tcPr>
            <w:tcW w:w="9781" w:type="dxa"/>
            <w:tcBorders>
              <w:top w:val="single" w:sz="4" w:space="0" w:color="000000"/>
              <w:left w:val="single" w:sz="4" w:space="0" w:color="000000"/>
              <w:bottom w:val="single" w:sz="4" w:space="0" w:color="000000"/>
              <w:right w:val="single" w:sz="4" w:space="0" w:color="000000"/>
            </w:tcBorders>
          </w:tcPr>
          <w:p w:rsidR="00FE2116" w:rsidRPr="008E04C6" w:rsidRDefault="00FE2116" w:rsidP="00FE2116">
            <w:pPr>
              <w:spacing w:after="24" w:line="260" w:lineRule="auto"/>
              <w:ind w:left="0" w:right="105" w:firstLine="566"/>
              <w:rPr>
                <w:sz w:val="24"/>
              </w:rPr>
            </w:pPr>
            <w:r>
              <w:rPr>
                <w:sz w:val="24"/>
              </w:rPr>
              <w:t xml:space="preserve">Информационное сообщение о проведении продажи </w:t>
            </w:r>
            <w:r w:rsidRPr="008E04C6">
              <w:rPr>
                <w:sz w:val="24"/>
              </w:rPr>
              <w:t xml:space="preserve">имущества размещается </w:t>
            </w:r>
            <w:r w:rsidRPr="008E04C6">
              <w:rPr>
                <w:rStyle w:val="ReviewAddition"/>
                <w:sz w:val="24"/>
              </w:rPr>
              <w:t xml:space="preserve">27.09.2026 </w:t>
            </w:r>
            <w:r w:rsidRPr="008E04C6">
              <w:rPr>
                <w:sz w:val="24"/>
              </w:rPr>
              <w:t xml:space="preserve">на официальном сайте Российской Федерации в информационно-телекоммуникационной сети "Интернет" для размещения информации о проведении торгов www.torgi.gov.ru, а также на электронной площадке </w:t>
            </w:r>
            <w:hyperlink r:id="rId58">
              <w:r w:rsidRPr="008E04C6">
                <w:rPr>
                  <w:sz w:val="24"/>
                </w:rPr>
                <w:t>www.rts</w:t>
              </w:r>
            </w:hyperlink>
            <w:hyperlink r:id="rId59">
              <w:r w:rsidRPr="008E04C6">
                <w:rPr>
                  <w:sz w:val="24"/>
                </w:rPr>
                <w:t>-</w:t>
              </w:r>
            </w:hyperlink>
            <w:hyperlink r:id="rId60">
              <w:r w:rsidRPr="008E04C6">
                <w:rPr>
                  <w:sz w:val="24"/>
                </w:rPr>
                <w:t>tender.ru</w:t>
              </w:r>
            </w:hyperlink>
            <w:hyperlink r:id="rId61">
              <w:r w:rsidRPr="008E04C6">
                <w:rPr>
                  <w:sz w:val="24"/>
                </w:rPr>
                <w:t>.</w:t>
              </w:r>
            </w:hyperlink>
            <w:r w:rsidRPr="008E04C6">
              <w:rPr>
                <w:sz w:val="24"/>
              </w:rPr>
              <w:t xml:space="preserve">  </w:t>
            </w:r>
          </w:p>
          <w:p w:rsidR="004D5CF1" w:rsidRDefault="00136F06">
            <w:pPr>
              <w:spacing w:after="24" w:line="260" w:lineRule="auto"/>
              <w:ind w:left="0" w:right="105" w:firstLine="566"/>
              <w:rPr>
                <w:sz w:val="24"/>
              </w:rPr>
            </w:pPr>
            <w:r w:rsidRPr="008E04C6">
              <w:rPr>
                <w:rStyle w:val="ReviewAddition"/>
                <w:sz w:val="24"/>
              </w:rPr>
              <w:t>В тот же день размещаются проект договора, форма заявки и все приложения, подлежащие раскрытию потенциальным покупателям. Прием заявок начинается 28.09.2026; продолжительность приема заявок составляет не менее 25 календарных дней, срок от размещения сообщения до аукциона – не менее 30 дней.</w:t>
            </w:r>
          </w:p>
          <w:p w:rsidR="00FE2116" w:rsidRPr="005F2E46" w:rsidRDefault="00FE2116" w:rsidP="00FE2116">
            <w:pPr>
              <w:spacing w:after="0" w:line="240" w:lineRule="auto"/>
              <w:ind w:left="0" w:right="108" w:firstLine="566"/>
              <w:rPr>
                <w:sz w:val="24"/>
              </w:rPr>
            </w:pPr>
            <w:r w:rsidRPr="005F2E46">
              <w:rPr>
                <w:sz w:val="24"/>
              </w:rPr>
              <w:t xml:space="preserve">Дополнительно информация об аукционе размещается на официальном сайте продавца муниципального имущества в сети "Интернет" </w:t>
            </w:r>
            <w:hyperlink r:id="rId62" w:history="1">
              <w:r w:rsidR="003C1183" w:rsidRPr="005F2E46">
                <w:rPr>
                  <w:rStyle w:val="a6"/>
                  <w:sz w:val="24"/>
                  <w:szCs w:val="24"/>
                  <w:shd w:val="clear" w:color="auto" w:fill="FFFFFF"/>
                  <w:lang w:val="en-US"/>
                </w:rPr>
                <w:t>http</w:t>
              </w:r>
              <w:r w:rsidR="003C1183" w:rsidRPr="005F2E46">
                <w:rPr>
                  <w:rStyle w:val="a6"/>
                  <w:sz w:val="24"/>
                  <w:szCs w:val="24"/>
                  <w:shd w:val="clear" w:color="auto" w:fill="FFFFFF"/>
                </w:rPr>
                <w:t>://</w:t>
              </w:r>
              <w:r w:rsidR="003C1183" w:rsidRPr="005F2E46">
                <w:rPr>
                  <w:rStyle w:val="a6"/>
                  <w:sz w:val="24"/>
                  <w:szCs w:val="24"/>
                  <w:shd w:val="clear" w:color="auto" w:fill="FFFFFF"/>
                  <w:lang w:val="en-US"/>
                </w:rPr>
                <w:t>gorod</w:t>
              </w:r>
              <w:r w:rsidR="003C1183" w:rsidRPr="005F2E46">
                <w:rPr>
                  <w:rStyle w:val="a6"/>
                  <w:sz w:val="24"/>
                  <w:szCs w:val="24"/>
                  <w:shd w:val="clear" w:color="auto" w:fill="FFFFFF"/>
                </w:rPr>
                <w:t>-</w:t>
              </w:r>
              <w:r w:rsidR="003C1183" w:rsidRPr="005F2E46">
                <w:rPr>
                  <w:rStyle w:val="a6"/>
                  <w:sz w:val="24"/>
                  <w:szCs w:val="24"/>
                  <w:shd w:val="clear" w:color="auto" w:fill="FFFFFF"/>
                  <w:lang w:val="en-US"/>
                </w:rPr>
                <w:t>baikalsk</w:t>
              </w:r>
              <w:r w:rsidR="003C1183" w:rsidRPr="005F2E46">
                <w:rPr>
                  <w:rStyle w:val="a6"/>
                  <w:sz w:val="24"/>
                  <w:szCs w:val="24"/>
                  <w:shd w:val="clear" w:color="auto" w:fill="FFFFFF"/>
                </w:rPr>
                <w:t>.</w:t>
              </w:r>
              <w:r w:rsidR="003C1183" w:rsidRPr="005F2E46">
                <w:rPr>
                  <w:rStyle w:val="a6"/>
                  <w:sz w:val="24"/>
                  <w:szCs w:val="24"/>
                  <w:shd w:val="clear" w:color="auto" w:fill="FFFFFF"/>
                  <w:lang w:val="en-US"/>
                </w:rPr>
                <w:t>r</w:t>
              </w:r>
              <w:r w:rsidR="003C1183" w:rsidRPr="005F2E46">
                <w:rPr>
                  <w:rStyle w:val="a6"/>
                  <w:sz w:val="24"/>
                  <w:szCs w:val="24"/>
                  <w:shd w:val="clear" w:color="auto" w:fill="FFFFFF"/>
                </w:rPr>
                <w:t>u</w:t>
              </w:r>
            </w:hyperlink>
            <w:r w:rsidRPr="005F2E46">
              <w:rPr>
                <w:sz w:val="24"/>
                <w:szCs w:val="24"/>
              </w:rPr>
              <w:t>,</w:t>
            </w:r>
            <w:r w:rsidRPr="005F2E46">
              <w:rPr>
                <w:sz w:val="24"/>
              </w:rPr>
              <w:t xml:space="preserve"> публикуется в печатном средстве массовой информации – газете «Байкальская газета». </w:t>
            </w:r>
          </w:p>
        </w:tc>
      </w:tr>
      <w:tr w:rsidR="00FE2116" w:rsidRPr="005F2E46" w:rsidTr="00FE2116">
        <w:trPr>
          <w:trHeight w:val="562"/>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FE2116">
            <w:pPr>
              <w:spacing w:after="0" w:line="240" w:lineRule="auto"/>
              <w:ind w:left="0" w:right="0" w:firstLine="595"/>
              <w:rPr>
                <w:sz w:val="24"/>
              </w:rPr>
            </w:pPr>
            <w:r w:rsidRPr="005F2E46">
              <w:rPr>
                <w:b/>
                <w:sz w:val="24"/>
              </w:rPr>
              <w:t>18.</w:t>
            </w:r>
            <w:r w:rsidRPr="005F2E46">
              <w:rPr>
                <w:sz w:val="24"/>
              </w:rPr>
              <w:t xml:space="preserve"> </w:t>
            </w:r>
            <w:r w:rsidRPr="005F2E46">
              <w:rPr>
                <w:b/>
                <w:sz w:val="24"/>
              </w:rPr>
              <w:t>Информация о результатах сделки приватизации муниципального имущества</w:t>
            </w:r>
            <w:r w:rsidRPr="005F2E46">
              <w:rPr>
                <w:sz w:val="24"/>
              </w:rPr>
              <w:t xml:space="preserve"> </w:t>
            </w:r>
          </w:p>
        </w:tc>
      </w:tr>
      <w:tr w:rsidR="00FE2116" w:rsidRPr="005F2E46" w:rsidTr="00FE2116">
        <w:trPr>
          <w:trHeight w:val="1940"/>
        </w:trPr>
        <w:tc>
          <w:tcPr>
            <w:tcW w:w="9781" w:type="dxa"/>
            <w:tcBorders>
              <w:top w:val="single" w:sz="4" w:space="0" w:color="000000"/>
              <w:left w:val="single" w:sz="4" w:space="0" w:color="000000"/>
              <w:bottom w:val="single" w:sz="4" w:space="0" w:color="000000"/>
              <w:right w:val="single" w:sz="4" w:space="0" w:color="000000"/>
            </w:tcBorders>
          </w:tcPr>
          <w:p w:rsidR="00FE2116" w:rsidRPr="005F2E46" w:rsidRDefault="00FE2116" w:rsidP="003C1183">
            <w:pPr>
              <w:spacing w:after="0" w:line="240" w:lineRule="auto"/>
              <w:ind w:left="0" w:right="102" w:firstLine="595"/>
              <w:rPr>
                <w:sz w:val="24"/>
              </w:rPr>
            </w:pPr>
            <w:r w:rsidRPr="005F2E46">
              <w:rPr>
                <w:sz w:val="24"/>
              </w:rPr>
              <w:t xml:space="preserve">Размещается на официальном сайте Российской Федерации в информационно-телекоммуникационной сети «Интернет» </w:t>
            </w:r>
            <w:hyperlink r:id="rId63" w:history="1">
              <w:r w:rsidR="003C1183" w:rsidRPr="005F2E46">
                <w:rPr>
                  <w:rStyle w:val="a6"/>
                  <w:sz w:val="24"/>
                  <w:lang w:val="en-US"/>
                </w:rPr>
                <w:t>https</w:t>
              </w:r>
              <w:r w:rsidR="003C1183" w:rsidRPr="005F2E46">
                <w:rPr>
                  <w:rStyle w:val="a6"/>
                  <w:sz w:val="24"/>
                </w:rPr>
                <w:t>://</w:t>
              </w:r>
              <w:r w:rsidR="003C1183" w:rsidRPr="005F2E46">
                <w:rPr>
                  <w:rStyle w:val="a6"/>
                  <w:sz w:val="24"/>
                  <w:lang w:val="en-US"/>
                </w:rPr>
                <w:t>torgi</w:t>
              </w:r>
              <w:r w:rsidR="003C1183" w:rsidRPr="005F2E46">
                <w:rPr>
                  <w:rStyle w:val="a6"/>
                  <w:sz w:val="24"/>
                </w:rPr>
                <w:t>.</w:t>
              </w:r>
              <w:r w:rsidR="003C1183" w:rsidRPr="005F2E46">
                <w:rPr>
                  <w:rStyle w:val="a6"/>
                  <w:sz w:val="24"/>
                  <w:lang w:val="en-US"/>
                </w:rPr>
                <w:t>gov</w:t>
              </w:r>
              <w:r w:rsidR="003C1183" w:rsidRPr="005F2E46">
                <w:rPr>
                  <w:rStyle w:val="a6"/>
                  <w:sz w:val="24"/>
                </w:rPr>
                <w:t>.</w:t>
              </w:r>
              <w:r w:rsidR="003C1183" w:rsidRPr="005F2E46">
                <w:rPr>
                  <w:rStyle w:val="a6"/>
                  <w:sz w:val="24"/>
                  <w:lang w:val="en-US"/>
                </w:rPr>
                <w:t>ru</w:t>
              </w:r>
            </w:hyperlink>
            <w:r w:rsidR="003C1183" w:rsidRPr="005F2E46">
              <w:rPr>
                <w:sz w:val="24"/>
              </w:rPr>
              <w:t xml:space="preserve"> (ГИС Торги) </w:t>
            </w:r>
            <w:r w:rsidRPr="005F2E46">
              <w:rPr>
                <w:sz w:val="24"/>
              </w:rPr>
              <w:t xml:space="preserve">для размещения информации о проведении торгов в соответствии с требованиями, установленными Федеральным </w:t>
            </w:r>
            <w:hyperlink r:id="rId64">
              <w:r w:rsidRPr="005F2E46">
                <w:rPr>
                  <w:sz w:val="24"/>
                </w:rPr>
                <w:t>законом</w:t>
              </w:r>
            </w:hyperlink>
            <w:hyperlink r:id="rId65">
              <w:r w:rsidRPr="005F2E46">
                <w:rPr>
                  <w:sz w:val="24"/>
                </w:rPr>
                <w:t xml:space="preserve"> </w:t>
              </w:r>
            </w:hyperlink>
            <w:r w:rsidRPr="005F2E46">
              <w:rPr>
                <w:sz w:val="24"/>
              </w:rPr>
              <w:t xml:space="preserve">от 21 декабря 2001 года №178-ФЗ «О приватизации государственного и муниципального имущества», а также размещается на официальном сайте продавца муниципального имущества в сети «Интернет» </w:t>
            </w:r>
            <w:hyperlink r:id="rId66" w:history="1">
              <w:r w:rsidR="003C1183" w:rsidRPr="005F2E46">
                <w:rPr>
                  <w:rStyle w:val="a6"/>
                  <w:sz w:val="24"/>
                  <w:szCs w:val="24"/>
                  <w:shd w:val="clear" w:color="auto" w:fill="FFFFFF"/>
                  <w:lang w:val="en-US"/>
                </w:rPr>
                <w:t>http</w:t>
              </w:r>
              <w:r w:rsidR="003C1183" w:rsidRPr="005F2E46">
                <w:rPr>
                  <w:rStyle w:val="a6"/>
                  <w:sz w:val="24"/>
                  <w:szCs w:val="24"/>
                  <w:shd w:val="clear" w:color="auto" w:fill="FFFFFF"/>
                </w:rPr>
                <w:t>://</w:t>
              </w:r>
              <w:r w:rsidR="003C1183" w:rsidRPr="005F2E46">
                <w:rPr>
                  <w:rStyle w:val="a6"/>
                  <w:sz w:val="24"/>
                  <w:szCs w:val="24"/>
                  <w:shd w:val="clear" w:color="auto" w:fill="FFFFFF"/>
                  <w:lang w:val="en-US"/>
                </w:rPr>
                <w:t>gorod</w:t>
              </w:r>
              <w:r w:rsidR="003C1183" w:rsidRPr="005F2E46">
                <w:rPr>
                  <w:rStyle w:val="a6"/>
                  <w:sz w:val="24"/>
                  <w:szCs w:val="24"/>
                  <w:shd w:val="clear" w:color="auto" w:fill="FFFFFF"/>
                </w:rPr>
                <w:t>-</w:t>
              </w:r>
              <w:r w:rsidR="003C1183" w:rsidRPr="005F2E46">
                <w:rPr>
                  <w:rStyle w:val="a6"/>
                  <w:sz w:val="24"/>
                  <w:szCs w:val="24"/>
                  <w:shd w:val="clear" w:color="auto" w:fill="FFFFFF"/>
                  <w:lang w:val="en-US"/>
                </w:rPr>
                <w:t>baikalsk</w:t>
              </w:r>
              <w:r w:rsidR="003C1183" w:rsidRPr="005F2E46">
                <w:rPr>
                  <w:rStyle w:val="a6"/>
                  <w:sz w:val="24"/>
                  <w:szCs w:val="24"/>
                  <w:shd w:val="clear" w:color="auto" w:fill="FFFFFF"/>
                </w:rPr>
                <w:t>.</w:t>
              </w:r>
              <w:r w:rsidR="003C1183" w:rsidRPr="005F2E46">
                <w:rPr>
                  <w:rStyle w:val="a6"/>
                  <w:sz w:val="24"/>
                  <w:szCs w:val="24"/>
                  <w:shd w:val="clear" w:color="auto" w:fill="FFFFFF"/>
                  <w:lang w:val="en-US"/>
                </w:rPr>
                <w:t>r</w:t>
              </w:r>
              <w:r w:rsidR="003C1183" w:rsidRPr="005F2E46">
                <w:rPr>
                  <w:rStyle w:val="a6"/>
                  <w:sz w:val="24"/>
                  <w:szCs w:val="24"/>
                  <w:shd w:val="clear" w:color="auto" w:fill="FFFFFF"/>
                </w:rPr>
                <w:t>u</w:t>
              </w:r>
            </w:hyperlink>
            <w:r w:rsidRPr="005F2E46">
              <w:rPr>
                <w:color w:val="auto"/>
                <w:sz w:val="24"/>
              </w:rPr>
              <w:t xml:space="preserve"> в</w:t>
            </w:r>
            <w:r w:rsidRPr="005F2E46">
              <w:rPr>
                <w:sz w:val="24"/>
              </w:rPr>
              <w:t xml:space="preserve"> течение десяти дней со дня совершения указанной сделки. </w:t>
            </w:r>
          </w:p>
        </w:tc>
      </w:tr>
    </w:tbl>
    <w:p w:rsidR="00FE2116" w:rsidRPr="005F2E46" w:rsidRDefault="00FE2116" w:rsidP="00FE2116">
      <w:pPr>
        <w:spacing w:after="0" w:line="259" w:lineRule="auto"/>
        <w:ind w:left="596" w:right="0" w:firstLine="0"/>
        <w:rPr>
          <w:sz w:val="24"/>
        </w:rPr>
      </w:pPr>
      <w:r w:rsidRPr="005F2E46">
        <w:rPr>
          <w:sz w:val="24"/>
        </w:rPr>
        <w:t xml:space="preserve"> </w:t>
      </w:r>
    </w:p>
    <w:p w:rsidR="00FE2116" w:rsidRPr="005F2E46" w:rsidRDefault="00FE2116" w:rsidP="00FE2116">
      <w:pPr>
        <w:spacing w:after="0" w:line="259" w:lineRule="auto"/>
        <w:ind w:left="596" w:right="0" w:firstLine="0"/>
        <w:rPr>
          <w:sz w:val="24"/>
        </w:rPr>
      </w:pPr>
      <w:r w:rsidRPr="005F2E46">
        <w:rPr>
          <w:sz w:val="24"/>
        </w:rPr>
        <w:t xml:space="preserve"> Все приложения к настоящему Информационному сообщению являются его неотъемлемой частью и представлены отдельными файлами: </w:t>
      </w:r>
    </w:p>
    <w:p w:rsidR="00FE2116" w:rsidRPr="005F2E46" w:rsidRDefault="00FE2116" w:rsidP="00FE2116">
      <w:pPr>
        <w:spacing w:after="5" w:line="268" w:lineRule="auto"/>
        <w:ind w:left="0" w:right="0" w:firstLine="426"/>
        <w:rPr>
          <w:sz w:val="24"/>
        </w:rPr>
      </w:pPr>
      <w:r w:rsidRPr="005F2E46">
        <w:rPr>
          <w:sz w:val="24"/>
        </w:rPr>
        <w:t>- Приложение №1 - заявка на участие в электронном аукционе;</w:t>
      </w:r>
    </w:p>
    <w:p w:rsidR="00FE2116" w:rsidRPr="005F2E46" w:rsidRDefault="00FE2116" w:rsidP="00FE2116">
      <w:pPr>
        <w:spacing w:after="5" w:line="268" w:lineRule="auto"/>
        <w:ind w:left="0" w:right="0" w:firstLine="426"/>
        <w:rPr>
          <w:sz w:val="24"/>
        </w:rPr>
      </w:pPr>
      <w:r w:rsidRPr="005F2E46">
        <w:rPr>
          <w:sz w:val="24"/>
        </w:rPr>
        <w:t>- Приложение №2 - опись документов, представленных претендентом для участия в электронном аукционе;</w:t>
      </w:r>
    </w:p>
    <w:p w:rsidR="00FE2116" w:rsidRPr="005F2E46" w:rsidRDefault="00FE2116" w:rsidP="00FE2116">
      <w:pPr>
        <w:spacing w:after="5" w:line="268" w:lineRule="auto"/>
        <w:ind w:left="426" w:right="0" w:firstLine="0"/>
        <w:rPr>
          <w:sz w:val="24"/>
        </w:rPr>
      </w:pPr>
      <w:r w:rsidRPr="005F2E46">
        <w:rPr>
          <w:sz w:val="24"/>
        </w:rPr>
        <w:t xml:space="preserve">- Приложение № 3 – проект договора купли-продажи муниципального имущества. </w:t>
      </w:r>
    </w:p>
    <w:p w:rsidR="004D5CF1" w:rsidRPr="00DD4A1F" w:rsidRDefault="00136F06">
      <w:pPr>
        <w:spacing w:after="5" w:line="268" w:lineRule="auto"/>
        <w:ind w:left="426" w:right="0" w:firstLine="0"/>
        <w:rPr>
          <w:sz w:val="24"/>
        </w:rPr>
      </w:pPr>
      <w:r>
        <w:rPr>
          <w:rStyle w:val="ReviewAddition"/>
          <w:sz w:val="24"/>
        </w:rPr>
        <w:t xml:space="preserve">- Приложение № 4 – сведения о техническом состоянии </w:t>
      </w:r>
      <w:r w:rsidRPr="00B568FD">
        <w:rPr>
          <w:rStyle w:val="ReviewAddition"/>
          <w:sz w:val="24"/>
        </w:rPr>
        <w:t>Объекта по отчету об оценке № 3515 от 18.09.2026;</w:t>
      </w:r>
    </w:p>
    <w:p w:rsidR="004D5CF1" w:rsidRPr="00DD4A1F" w:rsidRDefault="00136F06">
      <w:pPr>
        <w:spacing w:after="5" w:line="268" w:lineRule="auto"/>
        <w:ind w:left="426" w:right="0" w:firstLine="0"/>
        <w:rPr>
          <w:sz w:val="24"/>
        </w:rPr>
      </w:pPr>
      <w:r w:rsidRPr="00DD4A1F">
        <w:rPr>
          <w:rStyle w:val="ReviewAddition"/>
          <w:sz w:val="24"/>
        </w:rPr>
        <w:t>- Приложение № 5 – выписка из ЕГРН на сооружение от 03.09.2026 № КУВИ-001/2026-119298583;</w:t>
      </w:r>
    </w:p>
    <w:p w:rsidR="004D5CF1" w:rsidRPr="00DD4A1F" w:rsidRDefault="00136F06">
      <w:pPr>
        <w:spacing w:after="5" w:line="268" w:lineRule="auto"/>
        <w:ind w:left="426" w:right="0" w:firstLine="0"/>
        <w:rPr>
          <w:sz w:val="24"/>
        </w:rPr>
      </w:pPr>
      <w:r w:rsidRPr="00DD4A1F">
        <w:rPr>
          <w:rStyle w:val="ReviewAddition"/>
          <w:sz w:val="24"/>
        </w:rPr>
        <w:t>- Приложение № 6 – выписка из ЕГРН на земельный участок от 03.09.2026 № КУВИ-001/2026-119300052;</w:t>
      </w:r>
    </w:p>
    <w:p w:rsidR="004D5CF1" w:rsidRDefault="00136F06">
      <w:pPr>
        <w:spacing w:after="5" w:line="268" w:lineRule="auto"/>
        <w:ind w:left="426" w:right="0" w:firstLine="0"/>
        <w:rPr>
          <w:sz w:val="24"/>
        </w:rPr>
      </w:pPr>
      <w:r w:rsidRPr="00DD4A1F">
        <w:rPr>
          <w:rStyle w:val="ReviewAddition"/>
          <w:sz w:val="24"/>
        </w:rPr>
        <w:t>- Приложение № 7 – копия постановления администрации от 18.09.2026 № 413-п с полным утвержденным описанием границ публичного сервитута; сведения ЕГРН о сервитуте при их внесении до публикации торгов.</w:t>
      </w:r>
    </w:p>
    <w:p w:rsidR="00FE2116" w:rsidRPr="005F2E46" w:rsidRDefault="00FE2116" w:rsidP="00FE2116">
      <w:pPr>
        <w:spacing w:after="0" w:line="259" w:lineRule="auto"/>
        <w:ind w:left="596" w:right="0" w:firstLine="0"/>
        <w:rPr>
          <w:sz w:val="24"/>
        </w:rPr>
      </w:pPr>
      <w:r w:rsidRPr="005F2E46">
        <w:rPr>
          <w:sz w:val="24"/>
        </w:rPr>
        <w:t xml:space="preserve"> </w:t>
      </w:r>
    </w:p>
    <w:p w:rsidR="00FE2116" w:rsidRPr="005F2E46" w:rsidRDefault="00FE2116" w:rsidP="00FE2116">
      <w:pPr>
        <w:keepNext/>
        <w:pageBreakBefore/>
        <w:spacing w:after="0" w:line="240" w:lineRule="auto"/>
        <w:ind w:left="5664" w:right="0" w:firstLine="708"/>
        <w:jc w:val="right"/>
        <w:rPr>
          <w:rFonts w:eastAsia="Calibri"/>
          <w:bCs/>
          <w:i/>
          <w:iCs/>
          <w:color w:val="auto"/>
          <w:sz w:val="20"/>
          <w:szCs w:val="20"/>
        </w:rPr>
      </w:pPr>
      <w:r w:rsidRPr="005F2E46">
        <w:rPr>
          <w:rFonts w:eastAsia="Calibri"/>
          <w:bCs/>
          <w:i/>
          <w:iCs/>
          <w:color w:val="auto"/>
          <w:sz w:val="20"/>
          <w:szCs w:val="20"/>
        </w:rPr>
        <w:lastRenderedPageBreak/>
        <w:t xml:space="preserve">Приложение №1 </w:t>
      </w:r>
    </w:p>
    <w:p w:rsidR="00FE2116" w:rsidRPr="005F2E46" w:rsidRDefault="00FE2116" w:rsidP="00FE2116">
      <w:pPr>
        <w:spacing w:after="0" w:line="240" w:lineRule="auto"/>
        <w:ind w:left="6372" w:right="0" w:firstLine="3"/>
        <w:jc w:val="right"/>
        <w:rPr>
          <w:rFonts w:eastAsia="Calibri"/>
          <w:bCs/>
          <w:i/>
          <w:iCs/>
          <w:color w:val="auto"/>
          <w:sz w:val="20"/>
          <w:szCs w:val="20"/>
        </w:rPr>
      </w:pPr>
      <w:r w:rsidRPr="005F2E46">
        <w:rPr>
          <w:rFonts w:eastAsia="Calibri"/>
          <w:bCs/>
          <w:i/>
          <w:iCs/>
          <w:color w:val="auto"/>
          <w:sz w:val="20"/>
          <w:szCs w:val="20"/>
        </w:rPr>
        <w:t>к информационному сообщению</w:t>
      </w:r>
    </w:p>
    <w:p w:rsidR="00FE2116" w:rsidRPr="005F2E46" w:rsidRDefault="00FE2116" w:rsidP="00FE2116">
      <w:pPr>
        <w:spacing w:after="0" w:line="240" w:lineRule="auto"/>
        <w:ind w:left="0" w:right="0" w:firstLine="0"/>
        <w:jc w:val="right"/>
        <w:rPr>
          <w:rFonts w:ascii="Calibri" w:eastAsia="Calibri" w:hAnsi="Calibri"/>
          <w:b/>
          <w:bCs/>
          <w:i/>
          <w:iCs/>
          <w:color w:val="auto"/>
          <w:sz w:val="28"/>
          <w:szCs w:val="24"/>
        </w:rPr>
      </w:pPr>
      <w:r w:rsidRPr="005F2E46">
        <w:rPr>
          <w:rFonts w:ascii="Calibri" w:eastAsia="Calibri" w:hAnsi="Calibri"/>
          <w:b/>
          <w:bCs/>
          <w:i/>
          <w:iCs/>
          <w:color w:val="auto"/>
          <w:sz w:val="28"/>
          <w:szCs w:val="24"/>
        </w:rPr>
        <w:tab/>
      </w:r>
      <w:r w:rsidRPr="005F2E46">
        <w:rPr>
          <w:rFonts w:ascii="Calibri" w:eastAsia="Calibri" w:hAnsi="Calibri"/>
          <w:b/>
          <w:bCs/>
          <w:i/>
          <w:iCs/>
          <w:color w:val="auto"/>
          <w:sz w:val="28"/>
          <w:szCs w:val="24"/>
        </w:rPr>
        <w:tab/>
        <w:t xml:space="preserve">        </w:t>
      </w:r>
    </w:p>
    <w:p w:rsidR="00FE2116" w:rsidRPr="005F2E46" w:rsidRDefault="00FE2116" w:rsidP="00FE2116">
      <w:pPr>
        <w:spacing w:after="0" w:line="240" w:lineRule="auto"/>
        <w:ind w:left="6096" w:right="0" w:firstLine="0"/>
        <w:jc w:val="right"/>
        <w:rPr>
          <w:rFonts w:eastAsia="Calibri"/>
          <w:color w:val="auto"/>
          <w:sz w:val="24"/>
          <w:szCs w:val="24"/>
        </w:rPr>
      </w:pPr>
      <w:r w:rsidRPr="005F2E46">
        <w:rPr>
          <w:rFonts w:eastAsia="Calibri"/>
          <w:color w:val="auto"/>
          <w:sz w:val="24"/>
          <w:szCs w:val="24"/>
        </w:rPr>
        <w:t>Администрация Байкальского</w:t>
      </w:r>
    </w:p>
    <w:p w:rsidR="00FE2116" w:rsidRPr="005F2E46" w:rsidRDefault="00FE2116" w:rsidP="00FE2116">
      <w:pPr>
        <w:spacing w:after="0" w:line="240" w:lineRule="auto"/>
        <w:ind w:left="6096" w:right="0" w:firstLine="0"/>
        <w:jc w:val="right"/>
        <w:rPr>
          <w:rFonts w:eastAsia="Calibri"/>
          <w:color w:val="auto"/>
          <w:sz w:val="24"/>
          <w:szCs w:val="24"/>
        </w:rPr>
      </w:pPr>
      <w:r w:rsidRPr="005F2E46">
        <w:rPr>
          <w:rFonts w:eastAsia="Calibri"/>
          <w:color w:val="auto"/>
          <w:sz w:val="24"/>
          <w:szCs w:val="24"/>
        </w:rPr>
        <w:t xml:space="preserve"> городского поселения</w:t>
      </w:r>
    </w:p>
    <w:p w:rsidR="00FE2116" w:rsidRPr="005F2E46" w:rsidRDefault="00FE2116" w:rsidP="00FE2116">
      <w:pPr>
        <w:spacing w:after="0" w:line="240" w:lineRule="auto"/>
        <w:ind w:left="0" w:right="0" w:firstLine="0"/>
        <w:jc w:val="right"/>
        <w:rPr>
          <w:rFonts w:eastAsia="Calibri"/>
          <w:b/>
          <w:color w:val="auto"/>
          <w:sz w:val="24"/>
          <w:szCs w:val="24"/>
        </w:rPr>
      </w:pPr>
    </w:p>
    <w:p w:rsidR="00FE2116" w:rsidRPr="005F2E46" w:rsidRDefault="00FE2116" w:rsidP="00FE2116">
      <w:pPr>
        <w:spacing w:after="0" w:line="240" w:lineRule="auto"/>
        <w:ind w:left="0" w:right="0" w:firstLine="0"/>
        <w:jc w:val="center"/>
        <w:rPr>
          <w:rFonts w:eastAsia="Calibri"/>
          <w:b/>
          <w:color w:val="auto"/>
          <w:sz w:val="24"/>
          <w:szCs w:val="24"/>
        </w:rPr>
      </w:pPr>
      <w:r w:rsidRPr="005F2E46">
        <w:rPr>
          <w:rFonts w:eastAsia="Calibri"/>
          <w:b/>
          <w:color w:val="auto"/>
          <w:sz w:val="24"/>
          <w:szCs w:val="24"/>
        </w:rPr>
        <w:t xml:space="preserve">ЗАЯВКА НА УЧАСТИЕ В ЭЛЕКТРОННОМ АУКЦИОНЕ </w:t>
      </w:r>
    </w:p>
    <w:p w:rsidR="00FE2116" w:rsidRPr="005F2E46" w:rsidRDefault="00FE2116" w:rsidP="00FE2116">
      <w:pPr>
        <w:spacing w:after="0" w:line="240" w:lineRule="auto"/>
        <w:ind w:left="0" w:right="0" w:firstLine="0"/>
        <w:jc w:val="center"/>
        <w:rPr>
          <w:rFonts w:eastAsia="Calibri"/>
          <w:color w:val="auto"/>
          <w:sz w:val="24"/>
          <w:szCs w:val="24"/>
        </w:rPr>
      </w:pPr>
    </w:p>
    <w:p w:rsidR="00FE2116" w:rsidRPr="005F2E46" w:rsidRDefault="00FE2116" w:rsidP="00FE2116">
      <w:pPr>
        <w:spacing w:after="0" w:line="240" w:lineRule="auto"/>
        <w:ind w:left="0" w:right="0" w:firstLine="567"/>
        <w:rPr>
          <w:rFonts w:eastAsia="Calibri"/>
          <w:color w:val="auto"/>
          <w:sz w:val="24"/>
          <w:szCs w:val="24"/>
        </w:rPr>
      </w:pPr>
      <w:r>
        <w:rPr>
          <w:rFonts w:eastAsia="Calibri"/>
          <w:color w:val="auto"/>
          <w:sz w:val="24"/>
          <w:szCs w:val="24"/>
        </w:rPr>
        <w:t>Изучив данные информационного сообщения о проведении аукциона по продаже муниципального имущества Байкальского муниципального образования в электронной форме:</w:t>
      </w:r>
      <w:r>
        <w:rPr>
          <w:sz w:val="24"/>
        </w:rPr>
        <w:t xml:space="preserve"> </w:t>
      </w:r>
      <w:r>
        <w:rPr>
          <w:rFonts w:eastAsia="Calibri"/>
          <w:color w:val="auto"/>
          <w:sz w:val="24"/>
          <w:szCs w:val="24"/>
        </w:rPr>
        <w:t>сооружение с кадастровым номером 38:25:000000:1906 протяженностью 241 м, вид разрешённого использования «Пункт отстоя судов», назначение «7.3. сооружения водного транспорта», местоположение: Российская Федерация, Иркутская область, муниципальный район Слюдянский, городское поселение Байкальское, микрорайон Гагарина, дом 222, расположенное в пределах земельного участка с кадастровым номером 38:25:020102:284 площадью 1698 +/- 14 кв.м., местоположение: Российская Федерация, Иркутская область, м.р-н Слюдянский, г.п. Байкальское, г. Байкальск, мкр. Гагарина, з/у 222, категория земель: земли населенных пунктов, с видом разрешенного использования «Причалы для маломерных судов 5.4» (далее – Объект).</w:t>
      </w:r>
    </w:p>
    <w:p w:rsidR="00FE2116" w:rsidRPr="005F2E46" w:rsidRDefault="00FE2116" w:rsidP="00FE2116">
      <w:pPr>
        <w:numPr>
          <w:ilvl w:val="0"/>
          <w:numId w:val="3"/>
        </w:numPr>
        <w:spacing w:after="0" w:line="240" w:lineRule="auto"/>
        <w:ind w:right="0"/>
        <w:contextualSpacing/>
        <w:jc w:val="left"/>
        <w:rPr>
          <w:rFonts w:eastAsia="Calibri"/>
          <w:color w:val="auto"/>
          <w:sz w:val="24"/>
          <w:szCs w:val="24"/>
        </w:rPr>
      </w:pPr>
      <w:r w:rsidRPr="005F2E46">
        <w:rPr>
          <w:rFonts w:eastAsia="Calibri"/>
          <w:color w:val="auto"/>
          <w:sz w:val="24"/>
          <w:szCs w:val="24"/>
        </w:rPr>
        <w:t>Я,_______________________________________________________________________,</w:t>
      </w:r>
    </w:p>
    <w:p w:rsidR="00FE2116" w:rsidRPr="005F2E46" w:rsidRDefault="00FE2116" w:rsidP="00FE2116">
      <w:pPr>
        <w:spacing w:after="0" w:line="240" w:lineRule="auto"/>
        <w:ind w:left="0" w:right="0" w:firstLine="0"/>
        <w:jc w:val="center"/>
        <w:rPr>
          <w:rFonts w:eastAsia="Calibri"/>
          <w:color w:val="auto"/>
          <w:sz w:val="20"/>
          <w:szCs w:val="20"/>
        </w:rPr>
      </w:pPr>
      <w:r w:rsidRPr="005F2E46">
        <w:rPr>
          <w:rFonts w:eastAsia="Calibri"/>
          <w:color w:val="auto"/>
          <w:sz w:val="20"/>
          <w:szCs w:val="20"/>
        </w:rPr>
        <w:t>(фамилия, имя, отчество полностью)</w:t>
      </w:r>
    </w:p>
    <w:p w:rsidR="00FE2116" w:rsidRPr="005F2E46" w:rsidRDefault="00FE2116" w:rsidP="00FE2116">
      <w:pPr>
        <w:spacing w:after="0" w:line="240" w:lineRule="auto"/>
        <w:ind w:left="0" w:right="0" w:firstLine="0"/>
        <w:rPr>
          <w:rFonts w:eastAsia="Calibri"/>
          <w:color w:val="auto"/>
          <w:sz w:val="24"/>
          <w:szCs w:val="24"/>
        </w:rPr>
      </w:pPr>
      <w:r w:rsidRPr="005F2E46">
        <w:rPr>
          <w:rFonts w:eastAsia="Calibri"/>
          <w:color w:val="auto"/>
          <w:sz w:val="24"/>
          <w:szCs w:val="24"/>
        </w:rPr>
        <w:t xml:space="preserve">«____» ______________ года рождения, паспорт: серия:________ номер _______________, выдан__________________________________________________________________________, </w:t>
      </w:r>
    </w:p>
    <w:p w:rsidR="00FE2116" w:rsidRPr="005F2E46" w:rsidRDefault="00FE2116" w:rsidP="00FE2116">
      <w:pPr>
        <w:spacing w:after="0" w:line="240" w:lineRule="auto"/>
        <w:ind w:left="0" w:right="0" w:firstLine="0"/>
        <w:jc w:val="center"/>
        <w:rPr>
          <w:rFonts w:eastAsia="Calibri"/>
          <w:color w:val="auto"/>
          <w:sz w:val="20"/>
          <w:szCs w:val="20"/>
        </w:rPr>
      </w:pPr>
      <w:r w:rsidRPr="005F2E46">
        <w:rPr>
          <w:rFonts w:eastAsia="Calibri"/>
          <w:color w:val="auto"/>
          <w:sz w:val="20"/>
          <w:szCs w:val="20"/>
        </w:rPr>
        <w:t>(кем, когда)</w:t>
      </w:r>
    </w:p>
    <w:p w:rsidR="00FE2116" w:rsidRPr="005F2E46" w:rsidRDefault="00FE2116" w:rsidP="00FE2116">
      <w:pPr>
        <w:spacing w:after="0" w:line="240" w:lineRule="auto"/>
        <w:ind w:left="0" w:right="0" w:firstLine="0"/>
        <w:rPr>
          <w:rFonts w:eastAsia="Calibri"/>
          <w:color w:val="auto"/>
          <w:sz w:val="24"/>
          <w:szCs w:val="24"/>
        </w:rPr>
      </w:pPr>
      <w:r w:rsidRPr="005F2E46">
        <w:rPr>
          <w:rFonts w:eastAsia="Calibri"/>
          <w:color w:val="auto"/>
          <w:sz w:val="24"/>
          <w:szCs w:val="24"/>
        </w:rPr>
        <w:t>проживающий (-ая) по адресу: _____________________________________________________</w:t>
      </w:r>
      <w:r w:rsidRPr="005F2E46">
        <w:rPr>
          <w:rFonts w:eastAsia="Calibri"/>
          <w:color w:val="auto"/>
          <w:sz w:val="24"/>
          <w:szCs w:val="24"/>
        </w:rPr>
        <w:softHyphen/>
        <w:t>,</w:t>
      </w:r>
    </w:p>
    <w:p w:rsidR="00FE2116" w:rsidRPr="005F2E46" w:rsidRDefault="00FE2116" w:rsidP="00FE2116">
      <w:pPr>
        <w:autoSpaceDE w:val="0"/>
        <w:autoSpaceDN w:val="0"/>
        <w:adjustRightInd w:val="0"/>
        <w:spacing w:after="0" w:line="240" w:lineRule="auto"/>
        <w:ind w:left="0" w:right="0" w:firstLine="0"/>
        <w:rPr>
          <w:rFonts w:eastAsia="Calibri"/>
          <w:color w:val="auto"/>
          <w:sz w:val="24"/>
          <w:szCs w:val="24"/>
        </w:rPr>
      </w:pPr>
      <w:r w:rsidRPr="005F2E46">
        <w:rPr>
          <w:rFonts w:eastAsia="Calibri"/>
          <w:color w:val="auto"/>
          <w:sz w:val="24"/>
          <w:szCs w:val="24"/>
        </w:rPr>
        <w:t>номер контактного телефона: ________________, адрес электронной почты: _______________.</w:t>
      </w:r>
    </w:p>
    <w:p w:rsidR="00FE2116" w:rsidRPr="005F2E46" w:rsidRDefault="00FE2116" w:rsidP="00FE2116">
      <w:pPr>
        <w:spacing w:after="0" w:line="240" w:lineRule="auto"/>
        <w:ind w:left="0" w:right="0" w:firstLine="0"/>
        <w:rPr>
          <w:rFonts w:eastAsia="Calibri"/>
          <w:color w:val="auto"/>
          <w:sz w:val="24"/>
          <w:szCs w:val="24"/>
        </w:rPr>
      </w:pPr>
      <w:r w:rsidRPr="005F2E46">
        <w:rPr>
          <w:rFonts w:eastAsia="Calibri"/>
          <w:color w:val="auto"/>
          <w:sz w:val="20"/>
          <w:szCs w:val="20"/>
        </w:rPr>
        <w:t>(в случае подачи заявки представителем - данные представителя, доверенности)</w:t>
      </w:r>
      <w:r w:rsidRPr="005F2E46">
        <w:rPr>
          <w:rFonts w:eastAsia="Calibri"/>
          <w:color w:val="auto"/>
          <w:sz w:val="24"/>
          <w:szCs w:val="24"/>
        </w:rPr>
        <w:t>,</w:t>
      </w:r>
    </w:p>
    <w:p w:rsidR="00FE2116" w:rsidRPr="005F2E46" w:rsidRDefault="00FE2116" w:rsidP="00FE2116">
      <w:pPr>
        <w:spacing w:after="0" w:line="240" w:lineRule="auto"/>
        <w:ind w:left="0" w:right="0" w:firstLine="0"/>
        <w:rPr>
          <w:rFonts w:eastAsia="Calibri"/>
          <w:b/>
          <w:color w:val="auto"/>
          <w:sz w:val="24"/>
          <w:szCs w:val="24"/>
        </w:rPr>
      </w:pPr>
      <w:r w:rsidRPr="005F2E46">
        <w:rPr>
          <w:rFonts w:eastAsia="Calibri"/>
          <w:b/>
          <w:color w:val="auto"/>
          <w:sz w:val="24"/>
          <w:szCs w:val="24"/>
        </w:rPr>
        <w:t>(для физического лица)/</w:t>
      </w:r>
    </w:p>
    <w:p w:rsidR="00FE2116" w:rsidRPr="005F2E46" w:rsidRDefault="00FE2116" w:rsidP="00FE2116">
      <w:pPr>
        <w:spacing w:after="0" w:line="240" w:lineRule="auto"/>
        <w:ind w:left="0" w:right="0" w:firstLine="0"/>
        <w:rPr>
          <w:rFonts w:eastAsia="Calibri"/>
          <w:color w:val="auto"/>
          <w:sz w:val="24"/>
          <w:szCs w:val="24"/>
        </w:rPr>
      </w:pPr>
    </w:p>
    <w:p w:rsidR="00FE2116" w:rsidRPr="005F2E46" w:rsidRDefault="00FE2116" w:rsidP="00FE2116">
      <w:pPr>
        <w:spacing w:after="0" w:line="240" w:lineRule="auto"/>
        <w:ind w:left="0" w:right="0" w:firstLine="0"/>
        <w:rPr>
          <w:rFonts w:eastAsia="Calibri"/>
          <w:color w:val="auto"/>
          <w:sz w:val="24"/>
          <w:szCs w:val="24"/>
        </w:rPr>
      </w:pPr>
      <w:r w:rsidRPr="005F2E46">
        <w:rPr>
          <w:rFonts w:eastAsia="Calibri"/>
          <w:color w:val="auto"/>
          <w:sz w:val="24"/>
          <w:szCs w:val="24"/>
        </w:rPr>
        <w:t xml:space="preserve">      2._________________________________________________________________________</w:t>
      </w:r>
    </w:p>
    <w:p w:rsidR="00FE2116" w:rsidRPr="005F2E46" w:rsidRDefault="00FE2116" w:rsidP="00FE2116">
      <w:pPr>
        <w:spacing w:after="0" w:line="240" w:lineRule="auto"/>
        <w:ind w:left="0" w:right="0" w:firstLine="0"/>
        <w:rPr>
          <w:rFonts w:eastAsia="Calibri"/>
          <w:color w:val="auto"/>
          <w:sz w:val="20"/>
          <w:szCs w:val="20"/>
        </w:rPr>
      </w:pPr>
      <w:r w:rsidRPr="005F2E46">
        <w:rPr>
          <w:rFonts w:eastAsia="Calibri"/>
          <w:color w:val="auto"/>
          <w:sz w:val="20"/>
          <w:szCs w:val="20"/>
        </w:rPr>
        <w:t>(наименование юридического лица, сведения об организационно-правовой форме, зарегистрировано: кем, когда, дата, № свидетельства о регистрации, ИНН, ОГРН, КПП, адрес  места нахождения)</w:t>
      </w:r>
    </w:p>
    <w:p w:rsidR="00FE2116" w:rsidRPr="005F2E46" w:rsidRDefault="00FE2116" w:rsidP="00FE2116">
      <w:pPr>
        <w:spacing w:after="0" w:line="240" w:lineRule="auto"/>
        <w:ind w:left="0" w:right="0" w:firstLine="0"/>
        <w:rPr>
          <w:rFonts w:eastAsia="Calibri"/>
          <w:color w:val="auto"/>
          <w:sz w:val="24"/>
          <w:szCs w:val="24"/>
        </w:rPr>
      </w:pPr>
      <w:r w:rsidRPr="005F2E46">
        <w:rPr>
          <w:rFonts w:eastAsia="Calibri"/>
          <w:color w:val="auto"/>
          <w:sz w:val="24"/>
          <w:szCs w:val="24"/>
        </w:rPr>
        <w:t>в лице_________________________________________________________________________,</w:t>
      </w:r>
    </w:p>
    <w:p w:rsidR="00FE2116" w:rsidRPr="005F2E46" w:rsidRDefault="00FE2116" w:rsidP="00FE2116">
      <w:pPr>
        <w:spacing w:after="0" w:line="240" w:lineRule="auto"/>
        <w:ind w:left="0" w:right="0" w:firstLine="0"/>
        <w:jc w:val="center"/>
        <w:rPr>
          <w:rFonts w:eastAsia="Calibri"/>
          <w:color w:val="auto"/>
          <w:sz w:val="20"/>
          <w:szCs w:val="20"/>
        </w:rPr>
      </w:pPr>
      <w:r w:rsidRPr="005F2E46">
        <w:rPr>
          <w:rFonts w:eastAsia="Calibri"/>
          <w:color w:val="auto"/>
          <w:sz w:val="20"/>
          <w:szCs w:val="20"/>
        </w:rPr>
        <w:t>(наименование должностного лица, представитель, ф.и.о.)</w:t>
      </w:r>
    </w:p>
    <w:p w:rsidR="00FE2116" w:rsidRPr="005F2E46" w:rsidRDefault="00FE2116" w:rsidP="00FE2116">
      <w:pPr>
        <w:spacing w:after="0" w:line="240" w:lineRule="auto"/>
        <w:ind w:left="0" w:right="0" w:firstLine="0"/>
        <w:rPr>
          <w:rFonts w:eastAsia="Calibri"/>
          <w:color w:val="auto"/>
          <w:sz w:val="24"/>
          <w:szCs w:val="24"/>
        </w:rPr>
      </w:pPr>
      <w:r w:rsidRPr="005F2E46">
        <w:rPr>
          <w:rFonts w:eastAsia="Calibri"/>
          <w:color w:val="auto"/>
          <w:sz w:val="24"/>
          <w:szCs w:val="24"/>
        </w:rPr>
        <w:t>действующего на основании_______________________________________________________,</w:t>
      </w:r>
    </w:p>
    <w:p w:rsidR="00FE2116" w:rsidRPr="005F2E46" w:rsidRDefault="00FE2116" w:rsidP="00FE2116">
      <w:pPr>
        <w:spacing w:after="0" w:line="240" w:lineRule="auto"/>
        <w:ind w:left="0" w:right="0" w:firstLine="0"/>
        <w:rPr>
          <w:rFonts w:eastAsia="Calibri"/>
          <w:color w:val="auto"/>
          <w:sz w:val="20"/>
          <w:szCs w:val="20"/>
        </w:rPr>
      </w:pPr>
      <w:r w:rsidRPr="005F2E46">
        <w:rPr>
          <w:rFonts w:eastAsia="Calibri"/>
          <w:color w:val="auto"/>
          <w:sz w:val="24"/>
          <w:szCs w:val="24"/>
        </w:rPr>
        <w:tab/>
      </w:r>
      <w:r w:rsidRPr="005F2E46">
        <w:rPr>
          <w:rFonts w:eastAsia="Calibri"/>
          <w:color w:val="auto"/>
          <w:sz w:val="24"/>
          <w:szCs w:val="24"/>
        </w:rPr>
        <w:tab/>
      </w:r>
      <w:r w:rsidRPr="005F2E46">
        <w:rPr>
          <w:rFonts w:eastAsia="Calibri"/>
          <w:color w:val="auto"/>
          <w:sz w:val="24"/>
          <w:szCs w:val="24"/>
        </w:rPr>
        <w:tab/>
      </w:r>
      <w:r w:rsidRPr="005F2E46">
        <w:rPr>
          <w:rFonts w:eastAsia="Calibri"/>
          <w:color w:val="auto"/>
          <w:sz w:val="24"/>
          <w:szCs w:val="24"/>
        </w:rPr>
        <w:tab/>
      </w:r>
      <w:r w:rsidRPr="005F2E46">
        <w:rPr>
          <w:rFonts w:eastAsia="Calibri"/>
          <w:color w:val="auto"/>
          <w:sz w:val="20"/>
          <w:szCs w:val="20"/>
        </w:rPr>
        <w:t>(приказа, распоряжения, положения, устава, по доверенности/реквизиты)</w:t>
      </w:r>
    </w:p>
    <w:p w:rsidR="00FE2116" w:rsidRPr="005F2E46" w:rsidRDefault="00FE2116" w:rsidP="00FE2116">
      <w:pPr>
        <w:autoSpaceDE w:val="0"/>
        <w:autoSpaceDN w:val="0"/>
        <w:adjustRightInd w:val="0"/>
        <w:spacing w:after="0" w:line="240" w:lineRule="auto"/>
        <w:ind w:left="0" w:right="0" w:firstLine="0"/>
        <w:rPr>
          <w:rFonts w:eastAsia="Calibri"/>
          <w:color w:val="auto"/>
          <w:sz w:val="24"/>
          <w:szCs w:val="24"/>
        </w:rPr>
      </w:pPr>
      <w:r w:rsidRPr="005F2E46">
        <w:rPr>
          <w:rFonts w:eastAsia="Calibri"/>
          <w:color w:val="auto"/>
          <w:sz w:val="24"/>
          <w:szCs w:val="24"/>
        </w:rPr>
        <w:t>номер контактного телефона: ________________, адрес электронной почты: ______________.</w:t>
      </w:r>
    </w:p>
    <w:p w:rsidR="00FE2116" w:rsidRPr="005F2E46" w:rsidRDefault="00FE2116" w:rsidP="00FE2116">
      <w:pPr>
        <w:spacing w:after="0" w:line="240" w:lineRule="auto"/>
        <w:ind w:left="0" w:right="0" w:firstLine="0"/>
        <w:rPr>
          <w:rFonts w:eastAsia="Calibri"/>
          <w:b/>
          <w:color w:val="auto"/>
          <w:sz w:val="24"/>
          <w:szCs w:val="24"/>
        </w:rPr>
      </w:pPr>
      <w:r w:rsidRPr="005F2E46">
        <w:rPr>
          <w:rFonts w:eastAsia="Calibri"/>
          <w:b/>
          <w:color w:val="auto"/>
          <w:sz w:val="24"/>
          <w:szCs w:val="24"/>
        </w:rPr>
        <w:t>(для юридического лица)/</w:t>
      </w:r>
    </w:p>
    <w:p w:rsidR="00FE2116" w:rsidRPr="005F2E46" w:rsidRDefault="00FE2116" w:rsidP="00FE2116">
      <w:pPr>
        <w:autoSpaceDE w:val="0"/>
        <w:autoSpaceDN w:val="0"/>
        <w:adjustRightInd w:val="0"/>
        <w:spacing w:after="0" w:line="240" w:lineRule="auto"/>
        <w:ind w:left="720" w:right="0" w:firstLine="0"/>
        <w:contextualSpacing/>
        <w:rPr>
          <w:rFonts w:eastAsia="Calibri"/>
          <w:color w:val="auto"/>
          <w:sz w:val="24"/>
          <w:szCs w:val="24"/>
        </w:rPr>
      </w:pPr>
    </w:p>
    <w:p w:rsidR="00FE2116" w:rsidRPr="005F2E46" w:rsidRDefault="00FE2116" w:rsidP="00FE2116">
      <w:pPr>
        <w:autoSpaceDE w:val="0"/>
        <w:autoSpaceDN w:val="0"/>
        <w:adjustRightInd w:val="0"/>
        <w:spacing w:after="0" w:line="240" w:lineRule="auto"/>
        <w:ind w:left="0" w:right="0" w:firstLine="0"/>
        <w:rPr>
          <w:rFonts w:eastAsia="Calibri"/>
          <w:color w:val="auto"/>
          <w:sz w:val="24"/>
          <w:szCs w:val="24"/>
        </w:rPr>
      </w:pPr>
      <w:r w:rsidRPr="005F2E46">
        <w:rPr>
          <w:rFonts w:eastAsia="Calibri"/>
          <w:color w:val="auto"/>
          <w:sz w:val="24"/>
          <w:szCs w:val="24"/>
        </w:rPr>
        <w:t xml:space="preserve">       3.  Я, _______________________________________________________________________,</w:t>
      </w:r>
    </w:p>
    <w:p w:rsidR="00FE2116" w:rsidRPr="005F2E46" w:rsidRDefault="00FE2116" w:rsidP="00FE2116">
      <w:pPr>
        <w:spacing w:after="0" w:line="240" w:lineRule="auto"/>
        <w:ind w:left="0" w:right="0" w:firstLine="0"/>
        <w:jc w:val="center"/>
        <w:rPr>
          <w:rFonts w:eastAsia="Calibri"/>
          <w:color w:val="auto"/>
          <w:sz w:val="20"/>
          <w:szCs w:val="20"/>
        </w:rPr>
      </w:pPr>
      <w:r w:rsidRPr="005F2E46">
        <w:rPr>
          <w:rFonts w:eastAsia="Calibri"/>
          <w:color w:val="auto"/>
          <w:sz w:val="20"/>
          <w:szCs w:val="20"/>
        </w:rPr>
        <w:t>(фамилия, имя, (при наличии) отчество полностью)</w:t>
      </w:r>
    </w:p>
    <w:p w:rsidR="00FE2116" w:rsidRPr="005F2E46" w:rsidRDefault="00FE2116" w:rsidP="00FE2116">
      <w:pPr>
        <w:spacing w:after="0" w:line="240" w:lineRule="auto"/>
        <w:ind w:left="0" w:right="0" w:firstLine="0"/>
        <w:jc w:val="left"/>
        <w:rPr>
          <w:rFonts w:eastAsia="Calibri"/>
          <w:color w:val="auto"/>
          <w:sz w:val="24"/>
          <w:szCs w:val="24"/>
        </w:rPr>
      </w:pPr>
      <w:r w:rsidRPr="005F2E46">
        <w:rPr>
          <w:rFonts w:eastAsia="Calibri"/>
          <w:color w:val="auto"/>
          <w:sz w:val="24"/>
          <w:szCs w:val="24"/>
        </w:rPr>
        <w:t>«____» __________ года рождения, индивидуальный предприниматель, ИНН______________, ОГРНИП _________, свидетельство о регистрации индивидуальным предпринимателем: серия ______, № _________, выдано_______________________________________________________,</w:t>
      </w:r>
    </w:p>
    <w:p w:rsidR="00FE2116" w:rsidRPr="005F2E46" w:rsidRDefault="00FE2116" w:rsidP="00FE2116">
      <w:pPr>
        <w:spacing w:after="0" w:line="240" w:lineRule="auto"/>
        <w:ind w:left="0" w:right="0" w:firstLine="0"/>
        <w:rPr>
          <w:rFonts w:eastAsia="Calibri"/>
          <w:color w:val="auto"/>
          <w:sz w:val="24"/>
          <w:szCs w:val="24"/>
        </w:rPr>
      </w:pPr>
      <w:r w:rsidRPr="005F2E46">
        <w:rPr>
          <w:rFonts w:eastAsia="Calibri"/>
          <w:color w:val="auto"/>
          <w:sz w:val="24"/>
          <w:szCs w:val="24"/>
        </w:rPr>
        <w:t xml:space="preserve">паспорт: серия:_________ номер ____________, выдан ________________________________,      </w:t>
      </w:r>
    </w:p>
    <w:p w:rsidR="00FE2116" w:rsidRPr="005F2E46" w:rsidRDefault="00FE2116" w:rsidP="00FE2116">
      <w:pPr>
        <w:spacing w:after="0" w:line="240" w:lineRule="auto"/>
        <w:ind w:left="4956" w:right="0" w:firstLine="0"/>
        <w:jc w:val="center"/>
        <w:rPr>
          <w:rFonts w:eastAsia="Calibri"/>
          <w:color w:val="auto"/>
          <w:sz w:val="20"/>
          <w:szCs w:val="20"/>
        </w:rPr>
      </w:pPr>
      <w:r w:rsidRPr="005F2E46">
        <w:rPr>
          <w:rFonts w:eastAsia="Calibri"/>
          <w:color w:val="auto"/>
          <w:sz w:val="20"/>
          <w:szCs w:val="20"/>
        </w:rPr>
        <w:t xml:space="preserve">     (кем, когда выдан)</w:t>
      </w:r>
    </w:p>
    <w:p w:rsidR="00FE2116" w:rsidRPr="005F2E46" w:rsidRDefault="00FE2116" w:rsidP="00FE2116">
      <w:pPr>
        <w:autoSpaceDE w:val="0"/>
        <w:autoSpaceDN w:val="0"/>
        <w:adjustRightInd w:val="0"/>
        <w:spacing w:after="0" w:line="240" w:lineRule="auto"/>
        <w:ind w:left="0" w:right="0" w:firstLine="0"/>
        <w:rPr>
          <w:rFonts w:eastAsia="Calibri"/>
          <w:color w:val="auto"/>
          <w:sz w:val="20"/>
          <w:szCs w:val="20"/>
        </w:rPr>
      </w:pPr>
      <w:r w:rsidRPr="005F2E46">
        <w:rPr>
          <w:rFonts w:eastAsia="Calibri"/>
          <w:color w:val="auto"/>
          <w:sz w:val="24"/>
          <w:szCs w:val="24"/>
        </w:rPr>
        <w:t>проживающий (-ая) по адресу: __________________________________________________, номер контактного телефона:</w:t>
      </w:r>
      <w:r w:rsidRPr="005F2E46">
        <w:rPr>
          <w:rFonts w:eastAsia="Calibri"/>
          <w:color w:val="auto"/>
          <w:sz w:val="20"/>
          <w:szCs w:val="20"/>
        </w:rPr>
        <w:t xml:space="preserve"> </w:t>
      </w:r>
      <w:r w:rsidRPr="005F2E46">
        <w:rPr>
          <w:rFonts w:eastAsia="Calibri"/>
          <w:color w:val="auto"/>
          <w:sz w:val="24"/>
          <w:szCs w:val="24"/>
        </w:rPr>
        <w:t>________________, адрес электронной почты: _______________</w:t>
      </w:r>
      <w:r w:rsidRPr="005F2E46">
        <w:rPr>
          <w:rFonts w:eastAsia="Calibri"/>
          <w:color w:val="auto"/>
          <w:sz w:val="20"/>
          <w:szCs w:val="20"/>
        </w:rPr>
        <w:t>.</w:t>
      </w:r>
    </w:p>
    <w:p w:rsidR="00FE2116" w:rsidRPr="005F2E46" w:rsidRDefault="00FE2116" w:rsidP="00FE2116">
      <w:pPr>
        <w:autoSpaceDE w:val="0"/>
        <w:autoSpaceDN w:val="0"/>
        <w:adjustRightInd w:val="0"/>
        <w:spacing w:after="0" w:line="240" w:lineRule="auto"/>
        <w:ind w:left="0" w:right="0" w:firstLine="0"/>
        <w:rPr>
          <w:rFonts w:eastAsia="Calibri"/>
          <w:color w:val="auto"/>
          <w:sz w:val="24"/>
          <w:szCs w:val="24"/>
        </w:rPr>
      </w:pPr>
      <w:r w:rsidRPr="005F2E46">
        <w:rPr>
          <w:rFonts w:eastAsia="Calibri"/>
          <w:color w:val="auto"/>
          <w:sz w:val="20"/>
          <w:szCs w:val="20"/>
        </w:rPr>
        <w:t>(в случае подачи заявки представителем - данные представителя, доверенности),</w:t>
      </w:r>
    </w:p>
    <w:p w:rsidR="00FE2116" w:rsidRPr="005F2E46" w:rsidRDefault="00FE2116" w:rsidP="00FE2116">
      <w:pPr>
        <w:autoSpaceDE w:val="0"/>
        <w:autoSpaceDN w:val="0"/>
        <w:adjustRightInd w:val="0"/>
        <w:spacing w:after="0" w:line="240" w:lineRule="auto"/>
        <w:ind w:left="0" w:right="0" w:firstLine="0"/>
        <w:rPr>
          <w:rFonts w:eastAsia="Calibri"/>
          <w:b/>
          <w:color w:val="auto"/>
          <w:sz w:val="24"/>
          <w:szCs w:val="24"/>
        </w:rPr>
      </w:pPr>
      <w:r w:rsidRPr="005F2E46">
        <w:rPr>
          <w:rFonts w:eastAsia="Calibri"/>
          <w:b/>
          <w:color w:val="auto"/>
          <w:sz w:val="24"/>
          <w:szCs w:val="24"/>
        </w:rPr>
        <w:t>(для индивидуального предпринимателя)</w:t>
      </w:r>
    </w:p>
    <w:p w:rsidR="00FE2116" w:rsidRPr="005F2E46" w:rsidRDefault="00FE2116" w:rsidP="00FE2116">
      <w:pPr>
        <w:spacing w:after="0" w:line="240" w:lineRule="auto"/>
        <w:ind w:left="0" w:right="0" w:firstLine="0"/>
        <w:rPr>
          <w:rFonts w:eastAsia="Calibri"/>
          <w:color w:val="auto"/>
          <w:sz w:val="24"/>
          <w:szCs w:val="24"/>
        </w:rPr>
      </w:pPr>
    </w:p>
    <w:p w:rsidR="00FE2116" w:rsidRPr="005F2E46" w:rsidRDefault="00FE2116" w:rsidP="00FE2116">
      <w:pPr>
        <w:spacing w:after="0" w:line="240" w:lineRule="auto"/>
        <w:ind w:left="0" w:right="0" w:firstLine="0"/>
        <w:rPr>
          <w:rFonts w:eastAsia="Calibri"/>
          <w:color w:val="auto"/>
          <w:sz w:val="24"/>
          <w:szCs w:val="24"/>
        </w:rPr>
      </w:pPr>
      <w:r w:rsidRPr="005F2E46">
        <w:rPr>
          <w:rFonts w:eastAsia="Calibri"/>
          <w:color w:val="auto"/>
          <w:sz w:val="24"/>
          <w:szCs w:val="24"/>
        </w:rPr>
        <w:t>согласен (-а, -но) приобрести указанный Объект.</w:t>
      </w:r>
    </w:p>
    <w:p w:rsidR="00FE2116" w:rsidRPr="005F2E46" w:rsidRDefault="00FE2116" w:rsidP="00FE2116">
      <w:pPr>
        <w:spacing w:after="0" w:line="240" w:lineRule="auto"/>
        <w:ind w:left="0" w:right="0" w:firstLine="708"/>
        <w:rPr>
          <w:rFonts w:eastAsia="Calibri"/>
          <w:color w:val="auto"/>
          <w:sz w:val="24"/>
          <w:szCs w:val="24"/>
        </w:rPr>
      </w:pPr>
      <w:r w:rsidRPr="005F2E46">
        <w:rPr>
          <w:rFonts w:eastAsia="Calibri"/>
          <w:color w:val="auto"/>
          <w:sz w:val="24"/>
          <w:szCs w:val="24"/>
        </w:rPr>
        <w:t>В случае победы на аукционе принимаю (-ем) на себя обязательство:</w:t>
      </w:r>
    </w:p>
    <w:p w:rsidR="00FE2116" w:rsidRPr="005F2E46" w:rsidRDefault="00FE2116" w:rsidP="00FE2116">
      <w:pPr>
        <w:spacing w:after="0" w:line="240" w:lineRule="auto"/>
        <w:ind w:left="0" w:right="0" w:firstLine="708"/>
        <w:rPr>
          <w:rFonts w:eastAsia="Calibri"/>
          <w:color w:val="auto"/>
          <w:sz w:val="24"/>
          <w:szCs w:val="24"/>
        </w:rPr>
      </w:pPr>
      <w:r w:rsidRPr="005F2E46">
        <w:rPr>
          <w:rFonts w:eastAsia="Calibri"/>
          <w:color w:val="auto"/>
          <w:sz w:val="24"/>
          <w:szCs w:val="24"/>
        </w:rPr>
        <w:lastRenderedPageBreak/>
        <w:t xml:space="preserve">1. Соблюдать условия  продажи на аукционе </w:t>
      </w:r>
      <w:r w:rsidRPr="005F2E46">
        <w:rPr>
          <w:rFonts w:eastAsia="Calibri"/>
          <w:sz w:val="24"/>
          <w:szCs w:val="24"/>
        </w:rPr>
        <w:t xml:space="preserve">и порядок проведения продажи на аукционе, объявленной на «___»_________________20___ г., содержащиеся в извещении о проведении продажи на аукционе, опубликованном на официальном сайте Российской Федерации в информационно-телекоммуникационной сети «Интернет» </w:t>
      </w:r>
      <w:hyperlink r:id="rId67" w:history="1">
        <w:r w:rsidR="003C1183" w:rsidRPr="005F2E46">
          <w:rPr>
            <w:rStyle w:val="a6"/>
            <w:rFonts w:eastAsia="Calibri"/>
            <w:sz w:val="24"/>
            <w:szCs w:val="24"/>
            <w:lang w:val="en-US"/>
          </w:rPr>
          <w:t>https</w:t>
        </w:r>
        <w:r w:rsidR="003C1183" w:rsidRPr="005F2E46">
          <w:rPr>
            <w:rStyle w:val="a6"/>
            <w:rFonts w:eastAsia="Calibri"/>
            <w:sz w:val="24"/>
            <w:szCs w:val="24"/>
          </w:rPr>
          <w:t>://</w:t>
        </w:r>
        <w:r w:rsidR="003C1183" w:rsidRPr="005F2E46">
          <w:rPr>
            <w:rStyle w:val="a6"/>
            <w:rFonts w:eastAsia="Calibri"/>
            <w:sz w:val="24"/>
            <w:szCs w:val="24"/>
            <w:lang w:val="en-US"/>
          </w:rPr>
          <w:t>torgi</w:t>
        </w:r>
        <w:r w:rsidR="003C1183" w:rsidRPr="005F2E46">
          <w:rPr>
            <w:rStyle w:val="a6"/>
            <w:rFonts w:eastAsia="Calibri"/>
            <w:sz w:val="24"/>
            <w:szCs w:val="24"/>
          </w:rPr>
          <w:t>.</w:t>
        </w:r>
        <w:r w:rsidR="003C1183" w:rsidRPr="005F2E46">
          <w:rPr>
            <w:rStyle w:val="a6"/>
            <w:rFonts w:eastAsia="Calibri"/>
            <w:sz w:val="24"/>
            <w:szCs w:val="24"/>
            <w:lang w:val="en-US"/>
          </w:rPr>
          <w:t>gov</w:t>
        </w:r>
        <w:r w:rsidR="003C1183" w:rsidRPr="005F2E46">
          <w:rPr>
            <w:rStyle w:val="a6"/>
            <w:rFonts w:eastAsia="Calibri"/>
            <w:sz w:val="24"/>
            <w:szCs w:val="24"/>
          </w:rPr>
          <w:t>.</w:t>
        </w:r>
        <w:r w:rsidR="003C1183" w:rsidRPr="005F2E46">
          <w:rPr>
            <w:rStyle w:val="a6"/>
            <w:rFonts w:eastAsia="Calibri"/>
            <w:sz w:val="24"/>
            <w:szCs w:val="24"/>
            <w:lang w:val="en-US"/>
          </w:rPr>
          <w:t>ru</w:t>
        </w:r>
      </w:hyperlink>
      <w:r w:rsidR="003C1183" w:rsidRPr="005F2E46">
        <w:rPr>
          <w:rFonts w:eastAsia="Calibri"/>
          <w:sz w:val="24"/>
          <w:szCs w:val="24"/>
        </w:rPr>
        <w:t xml:space="preserve"> (ГИС Торги) </w:t>
      </w:r>
      <w:r w:rsidRPr="005F2E46">
        <w:rPr>
          <w:rFonts w:eastAsia="Calibri"/>
          <w:sz w:val="24"/>
          <w:szCs w:val="24"/>
        </w:rPr>
        <w:t>для размещения информации о проведении торгов, определенном Правительством Российской Федерации, а также на официальном сайте администрации Байкальского городского поселения в информационно-телекоммуникационной сети «Интернет»</w:t>
      </w:r>
      <w:r w:rsidR="003C1183" w:rsidRPr="005F2E46">
        <w:rPr>
          <w:rFonts w:eastAsia="Calibri"/>
          <w:sz w:val="24"/>
          <w:szCs w:val="24"/>
        </w:rPr>
        <w:t xml:space="preserve"> </w:t>
      </w:r>
      <w:hyperlink r:id="rId68" w:history="1">
        <w:r w:rsidR="003C1183" w:rsidRPr="005F2E46">
          <w:rPr>
            <w:rStyle w:val="a6"/>
            <w:rFonts w:eastAsia="Calibri"/>
            <w:sz w:val="24"/>
            <w:szCs w:val="24"/>
            <w:lang w:val="en-US"/>
          </w:rPr>
          <w:t>http</w:t>
        </w:r>
        <w:r w:rsidR="003C1183" w:rsidRPr="005F2E46">
          <w:rPr>
            <w:rStyle w:val="a6"/>
            <w:rFonts w:eastAsia="Calibri"/>
            <w:sz w:val="24"/>
            <w:szCs w:val="24"/>
          </w:rPr>
          <w:t>://</w:t>
        </w:r>
        <w:r w:rsidR="003C1183" w:rsidRPr="005F2E46">
          <w:rPr>
            <w:rStyle w:val="a6"/>
            <w:rFonts w:eastAsia="Calibri"/>
            <w:sz w:val="24"/>
            <w:szCs w:val="24"/>
            <w:lang w:val="en-US"/>
          </w:rPr>
          <w:t>gorod</w:t>
        </w:r>
        <w:r w:rsidR="003C1183" w:rsidRPr="005F2E46">
          <w:rPr>
            <w:rStyle w:val="a6"/>
            <w:rFonts w:eastAsia="Calibri"/>
            <w:sz w:val="24"/>
            <w:szCs w:val="24"/>
          </w:rPr>
          <w:t>-</w:t>
        </w:r>
        <w:r w:rsidR="003C1183" w:rsidRPr="005F2E46">
          <w:rPr>
            <w:rStyle w:val="a6"/>
            <w:rFonts w:eastAsia="Calibri"/>
            <w:sz w:val="24"/>
            <w:szCs w:val="24"/>
            <w:lang w:val="en-US"/>
          </w:rPr>
          <w:t>baikalsk</w:t>
        </w:r>
        <w:r w:rsidR="003C1183" w:rsidRPr="005F2E46">
          <w:rPr>
            <w:rStyle w:val="a6"/>
            <w:rFonts w:eastAsia="Calibri"/>
            <w:sz w:val="24"/>
            <w:szCs w:val="24"/>
          </w:rPr>
          <w:t>.</w:t>
        </w:r>
        <w:r w:rsidR="003C1183" w:rsidRPr="005F2E46">
          <w:rPr>
            <w:rStyle w:val="a6"/>
            <w:rFonts w:eastAsia="Calibri"/>
            <w:sz w:val="24"/>
            <w:szCs w:val="24"/>
            <w:lang w:val="en-US"/>
          </w:rPr>
          <w:t>r</w:t>
        </w:r>
        <w:r w:rsidR="003C1183" w:rsidRPr="005F2E46">
          <w:rPr>
            <w:rStyle w:val="a6"/>
            <w:rFonts w:eastAsia="Calibri"/>
            <w:sz w:val="24"/>
            <w:szCs w:val="24"/>
          </w:rPr>
          <w:t>u</w:t>
        </w:r>
      </w:hyperlink>
      <w:r w:rsidRPr="005F2E46">
        <w:rPr>
          <w:rFonts w:eastAsia="Calibri"/>
          <w:sz w:val="24"/>
          <w:szCs w:val="24"/>
        </w:rPr>
        <w:t>;</w:t>
      </w:r>
    </w:p>
    <w:p w:rsidR="00FE2116" w:rsidRPr="005F2E46" w:rsidRDefault="00FE2116" w:rsidP="00FE2116">
      <w:pPr>
        <w:spacing w:after="0" w:line="240" w:lineRule="auto"/>
        <w:ind w:left="0" w:right="0" w:firstLine="708"/>
        <w:rPr>
          <w:rFonts w:eastAsia="Calibri"/>
          <w:color w:val="auto"/>
          <w:sz w:val="24"/>
          <w:szCs w:val="24"/>
        </w:rPr>
      </w:pPr>
      <w:r w:rsidRPr="005F2E46">
        <w:rPr>
          <w:rFonts w:eastAsia="Calibri"/>
          <w:color w:val="auto"/>
          <w:sz w:val="24"/>
          <w:szCs w:val="24"/>
        </w:rPr>
        <w:t>2. В случае признания меня (нас) победителем аукциона либо лицом, признанным единственным участником аукциона, заключить договор купли-продажи не ранее чем через десять дней и не позднее двадцати дней со дня размещения на официальном сайте Российской Федерации в сети Интернет https://torgi.gov.ru (ГИС Торги) протокола об итогах аукциона и уплатить стоимость имущества в порядке, установленном договором купли-продажи, не позднее 10 рабочих дней со дня его заключения.</w:t>
      </w:r>
    </w:p>
    <w:p w:rsidR="00FE2116" w:rsidRPr="005F2E46" w:rsidRDefault="00FE2116" w:rsidP="00FE2116">
      <w:pPr>
        <w:spacing w:after="0" w:line="240" w:lineRule="auto"/>
        <w:ind w:left="0" w:right="0" w:firstLine="708"/>
        <w:rPr>
          <w:rFonts w:eastAsia="Calibri"/>
          <w:color w:val="auto"/>
          <w:sz w:val="24"/>
          <w:szCs w:val="24"/>
        </w:rPr>
      </w:pPr>
      <w:r w:rsidRPr="005F2E46">
        <w:rPr>
          <w:rFonts w:eastAsia="Calibri"/>
          <w:color w:val="auto"/>
          <w:sz w:val="24"/>
          <w:szCs w:val="24"/>
        </w:rPr>
        <w:t>3. Оплатить по договору купли-продажи оставшуюся сумму за приобретенный Объект, в соответствии с информационным сообщением.</w:t>
      </w:r>
    </w:p>
    <w:p w:rsidR="004D5CF1" w:rsidRDefault="00136F06">
      <w:pPr>
        <w:spacing w:after="0" w:line="240" w:lineRule="auto"/>
        <w:ind w:left="0" w:right="0" w:firstLine="708"/>
        <w:rPr>
          <w:rFonts w:eastAsia="Calibri"/>
          <w:color w:val="auto"/>
          <w:sz w:val="24"/>
          <w:szCs w:val="24"/>
        </w:rPr>
      </w:pPr>
      <w:r w:rsidRPr="00390E07">
        <w:rPr>
          <w:rStyle w:val="ReviewAddition"/>
          <w:rFonts w:eastAsia="Calibri"/>
          <w:sz w:val="24"/>
          <w:szCs w:val="24"/>
        </w:rPr>
        <w:t>При уклонении или отказе победителя либо лица, признанного единственным участником аукциона, от заключения договора в установленный срок применяются последствия пункта 12 статьи 18 Федерального закона № 178-ФЗ и пункта 48 Положения, утвержденного постановлением № 860: утрата права на заключение договора, аннулирование результатов аукциона и невозврат задатка. Нарушение срока оплаты после заключения договора влечет ответственность и, при наличии оснований, расторжение договора в порядке, предусмотренном договором и законодательством, а не автоматическое аннулирование торгов.</w:t>
      </w:r>
    </w:p>
    <w:p w:rsidR="00FE2116" w:rsidRPr="005F2E46" w:rsidRDefault="00FE2116" w:rsidP="00FE2116">
      <w:pPr>
        <w:spacing w:after="0" w:line="240" w:lineRule="auto"/>
        <w:ind w:left="0" w:right="0" w:firstLine="708"/>
        <w:rPr>
          <w:rFonts w:eastAsia="Calibri"/>
          <w:color w:val="auto"/>
          <w:sz w:val="24"/>
          <w:szCs w:val="24"/>
        </w:rPr>
      </w:pPr>
      <w:r w:rsidRPr="005F2E46">
        <w:rPr>
          <w:rFonts w:eastAsia="Calibri"/>
          <w:color w:val="auto"/>
          <w:sz w:val="24"/>
          <w:szCs w:val="24"/>
        </w:rPr>
        <w:t xml:space="preserve">Заявителю понятны все требования и положения информационного сообщения. </w:t>
      </w:r>
    </w:p>
    <w:p w:rsidR="004D5CF1" w:rsidRDefault="00136F06">
      <w:pPr>
        <w:spacing w:after="0" w:line="240" w:lineRule="auto"/>
        <w:ind w:left="0" w:right="0" w:firstLine="708"/>
        <w:rPr>
          <w:rFonts w:eastAsia="Calibri"/>
          <w:color w:val="auto"/>
          <w:sz w:val="24"/>
          <w:szCs w:val="24"/>
        </w:rPr>
      </w:pPr>
      <w:r>
        <w:rPr>
          <w:rStyle w:val="ReviewAddition"/>
          <w:rFonts w:eastAsia="Calibri"/>
          <w:sz w:val="24"/>
          <w:szCs w:val="24"/>
        </w:rPr>
        <w:t xml:space="preserve">Заявитель ознакомлен с </w:t>
      </w:r>
      <w:r w:rsidRPr="00B568FD">
        <w:rPr>
          <w:rStyle w:val="ReviewAddition"/>
          <w:rFonts w:eastAsia="Calibri"/>
          <w:sz w:val="24"/>
          <w:szCs w:val="24"/>
        </w:rPr>
        <w:t>раскрытыми продавцом характеристиками и техническим состоянием сооружения, в том числе со сведениями отчета об оценке № 3515 от 18.09.2026, изложенными в приложении № 4 к информационному сообщению, сведениями</w:t>
      </w:r>
      <w:r>
        <w:rPr>
          <w:rStyle w:val="ReviewAddition"/>
          <w:rFonts w:eastAsia="Calibri"/>
          <w:sz w:val="24"/>
          <w:szCs w:val="24"/>
        </w:rPr>
        <w:t xml:space="preserve"> об ограничениях использования земельного участка и о незавершенном внесении публичного сервитута в ЕГРН. Подтверждение ознакомления не означает отказа от прав в отношении недостатков и ограничений, не раскрытых продавцом: __________________________ (подпись).</w:t>
      </w:r>
    </w:p>
    <w:p w:rsidR="00FE2116" w:rsidRPr="005F2E46" w:rsidRDefault="00FE2116" w:rsidP="00FE2116">
      <w:pPr>
        <w:spacing w:after="0" w:line="240" w:lineRule="auto"/>
        <w:ind w:left="0" w:right="0" w:firstLine="708"/>
        <w:rPr>
          <w:rFonts w:eastAsia="Calibri"/>
          <w:color w:val="auto"/>
          <w:sz w:val="24"/>
          <w:szCs w:val="24"/>
        </w:rPr>
      </w:pPr>
    </w:p>
    <w:p w:rsidR="00FE2116" w:rsidRPr="005F2E46" w:rsidRDefault="00FE2116" w:rsidP="00FE2116">
      <w:pPr>
        <w:spacing w:after="0" w:line="240" w:lineRule="auto"/>
        <w:ind w:left="0" w:right="0" w:firstLine="708"/>
        <w:rPr>
          <w:rFonts w:eastAsia="Calibri"/>
          <w:color w:val="auto"/>
          <w:sz w:val="24"/>
          <w:szCs w:val="24"/>
        </w:rPr>
      </w:pPr>
      <w:r w:rsidRPr="005F2E46">
        <w:rPr>
          <w:rFonts w:eastAsia="Calibri"/>
          <w:color w:val="auto"/>
          <w:sz w:val="24"/>
          <w:szCs w:val="24"/>
        </w:rPr>
        <w:t>Обработка персональных данных, содержащихся в настоящей заявке и прилагаемых к ней документах, осуществляется в целях организации и проведения продажи муниципального имущества в соответствии с Федеральным законом от 27.07.2006 № 152-ФЗ «О персональных данных». В случае необходимости получения согласия на обработку персональных данных такое согласие оформляется отдельно от настоящей заявки.</w:t>
      </w:r>
    </w:p>
    <w:p w:rsidR="00FE2116" w:rsidRPr="005F2E46" w:rsidRDefault="00FE2116" w:rsidP="00FE2116">
      <w:pPr>
        <w:spacing w:after="0" w:line="240" w:lineRule="auto"/>
        <w:ind w:left="0" w:right="0" w:firstLine="0"/>
        <w:rPr>
          <w:rFonts w:eastAsia="Calibri"/>
          <w:color w:val="auto"/>
          <w:sz w:val="24"/>
          <w:szCs w:val="24"/>
        </w:rPr>
      </w:pPr>
    </w:p>
    <w:p w:rsidR="00FE2116" w:rsidRPr="005F2E46" w:rsidRDefault="00FE2116" w:rsidP="00FE2116">
      <w:pPr>
        <w:spacing w:after="0" w:line="240" w:lineRule="auto"/>
        <w:ind w:left="0" w:right="0" w:firstLine="0"/>
        <w:rPr>
          <w:rFonts w:eastAsia="Calibri"/>
          <w:color w:val="auto"/>
          <w:sz w:val="24"/>
          <w:szCs w:val="24"/>
        </w:rPr>
      </w:pPr>
      <w:r w:rsidRPr="005F2E46">
        <w:rPr>
          <w:rFonts w:eastAsia="Calibri"/>
          <w:color w:val="auto"/>
          <w:sz w:val="24"/>
          <w:szCs w:val="24"/>
        </w:rPr>
        <w:t>Дата «______»_____________2026г.</w:t>
      </w:r>
    </w:p>
    <w:p w:rsidR="00FE2116" w:rsidRPr="005F2E46" w:rsidRDefault="00FE2116" w:rsidP="00FE2116">
      <w:pPr>
        <w:spacing w:after="0" w:line="240" w:lineRule="auto"/>
        <w:ind w:left="0" w:right="0" w:firstLine="0"/>
        <w:rPr>
          <w:rFonts w:eastAsia="Calibri"/>
          <w:color w:val="auto"/>
          <w:sz w:val="24"/>
          <w:szCs w:val="24"/>
        </w:rPr>
      </w:pPr>
    </w:p>
    <w:p w:rsidR="00FE2116" w:rsidRPr="005F2E46" w:rsidRDefault="00FE2116" w:rsidP="00FE2116">
      <w:pPr>
        <w:spacing w:after="0" w:line="240" w:lineRule="auto"/>
        <w:ind w:left="0" w:right="0" w:firstLine="0"/>
        <w:rPr>
          <w:rFonts w:eastAsia="Calibri"/>
          <w:color w:val="auto"/>
          <w:sz w:val="24"/>
          <w:szCs w:val="24"/>
        </w:rPr>
      </w:pPr>
      <w:r w:rsidRPr="005F2E46">
        <w:rPr>
          <w:rFonts w:eastAsia="Calibri"/>
          <w:color w:val="auto"/>
          <w:sz w:val="24"/>
          <w:szCs w:val="24"/>
        </w:rPr>
        <w:t>_______________________________________________________________________________</w:t>
      </w:r>
    </w:p>
    <w:p w:rsidR="00FE2116" w:rsidRPr="005F2E46" w:rsidRDefault="00FE2116" w:rsidP="00FE2116">
      <w:pPr>
        <w:spacing w:after="0" w:line="240" w:lineRule="auto"/>
        <w:ind w:left="0" w:right="0" w:firstLine="0"/>
        <w:rPr>
          <w:rFonts w:eastAsia="Calibri"/>
          <w:color w:val="auto"/>
          <w:sz w:val="20"/>
          <w:szCs w:val="20"/>
        </w:rPr>
      </w:pPr>
      <w:r w:rsidRPr="005F2E46">
        <w:rPr>
          <w:rFonts w:eastAsia="Calibri"/>
          <w:color w:val="auto"/>
          <w:sz w:val="24"/>
          <w:szCs w:val="24"/>
        </w:rPr>
        <w:tab/>
      </w:r>
      <w:r w:rsidRPr="005F2E46">
        <w:rPr>
          <w:rFonts w:eastAsia="Calibri"/>
          <w:color w:val="auto"/>
          <w:sz w:val="24"/>
          <w:szCs w:val="24"/>
        </w:rPr>
        <w:tab/>
        <w:t xml:space="preserve">     </w:t>
      </w:r>
      <w:r w:rsidRPr="005F2E46">
        <w:rPr>
          <w:rFonts w:eastAsia="Calibri"/>
          <w:color w:val="auto"/>
          <w:sz w:val="20"/>
          <w:szCs w:val="20"/>
        </w:rPr>
        <w:t>(подпись, Ф.И.О. заявителя (доверенного лица, представителя))</w:t>
      </w:r>
    </w:p>
    <w:p w:rsidR="00FE2116" w:rsidRPr="005F2E46" w:rsidRDefault="00FE2116" w:rsidP="00FE2116">
      <w:pPr>
        <w:spacing w:after="0" w:line="240" w:lineRule="auto"/>
        <w:ind w:left="0" w:right="0" w:firstLine="0"/>
        <w:rPr>
          <w:rFonts w:eastAsia="Calibri"/>
          <w:color w:val="auto"/>
          <w:sz w:val="24"/>
          <w:szCs w:val="24"/>
        </w:rPr>
      </w:pPr>
      <w:r w:rsidRPr="005F2E46">
        <w:rPr>
          <w:rFonts w:eastAsia="Calibri"/>
          <w:color w:val="auto"/>
          <w:sz w:val="24"/>
          <w:szCs w:val="24"/>
        </w:rPr>
        <w:tab/>
      </w:r>
    </w:p>
    <w:p w:rsidR="00FE2116" w:rsidRPr="005F2E46" w:rsidRDefault="00FE2116" w:rsidP="00FE2116">
      <w:pPr>
        <w:spacing w:after="0" w:line="240" w:lineRule="auto"/>
        <w:ind w:left="0" w:right="0" w:firstLine="0"/>
        <w:jc w:val="center"/>
        <w:rPr>
          <w:rFonts w:eastAsia="Calibri"/>
          <w:color w:val="auto"/>
          <w:sz w:val="20"/>
          <w:szCs w:val="20"/>
        </w:rPr>
      </w:pPr>
      <w:r w:rsidRPr="005F2E46">
        <w:rPr>
          <w:rFonts w:eastAsia="Calibri"/>
          <w:color w:val="auto"/>
          <w:sz w:val="24"/>
          <w:szCs w:val="24"/>
          <w:lang w:eastAsia="en-US"/>
        </w:rPr>
        <w:t>Электронная подпись</w:t>
      </w:r>
      <w:r w:rsidRPr="005F2E46">
        <w:rPr>
          <w:rFonts w:eastAsia="Calibri"/>
          <w:color w:val="auto"/>
          <w:sz w:val="20"/>
          <w:szCs w:val="20"/>
        </w:rPr>
        <w:t xml:space="preserve"> </w:t>
      </w:r>
    </w:p>
    <w:p w:rsidR="00FE2116" w:rsidRPr="005F2E46" w:rsidRDefault="00FE2116" w:rsidP="00FE2116">
      <w:pPr>
        <w:spacing w:after="0" w:line="240" w:lineRule="auto"/>
        <w:ind w:left="0" w:right="0" w:firstLine="0"/>
        <w:jc w:val="left"/>
        <w:rPr>
          <w:rFonts w:eastAsia="Calibri"/>
          <w:b/>
          <w:bCs/>
          <w:i/>
          <w:iCs/>
          <w:color w:val="auto"/>
          <w:sz w:val="20"/>
          <w:szCs w:val="20"/>
        </w:rPr>
      </w:pPr>
    </w:p>
    <w:p w:rsidR="00FE2116" w:rsidRPr="005F2E46" w:rsidRDefault="00FE2116" w:rsidP="00FE2116">
      <w:pPr>
        <w:keepNext/>
        <w:pageBreakBefore/>
        <w:spacing w:after="0" w:line="240" w:lineRule="auto"/>
        <w:ind w:left="4956" w:right="0" w:firstLine="708"/>
        <w:jc w:val="right"/>
        <w:rPr>
          <w:rFonts w:eastAsia="Calibri"/>
          <w:bCs/>
          <w:i/>
          <w:iCs/>
          <w:color w:val="auto"/>
          <w:sz w:val="20"/>
          <w:szCs w:val="20"/>
        </w:rPr>
      </w:pPr>
      <w:r w:rsidRPr="005F2E46">
        <w:rPr>
          <w:rFonts w:eastAsia="Calibri"/>
          <w:b/>
          <w:bCs/>
          <w:i/>
          <w:iCs/>
          <w:color w:val="auto"/>
          <w:sz w:val="20"/>
          <w:szCs w:val="20"/>
        </w:rPr>
        <w:lastRenderedPageBreak/>
        <w:t xml:space="preserve">                </w:t>
      </w:r>
      <w:r w:rsidRPr="005F2E46">
        <w:rPr>
          <w:rFonts w:eastAsia="Calibri"/>
          <w:bCs/>
          <w:i/>
          <w:iCs/>
          <w:color w:val="auto"/>
          <w:sz w:val="20"/>
          <w:szCs w:val="20"/>
        </w:rPr>
        <w:t xml:space="preserve">Приложение №2 </w:t>
      </w:r>
    </w:p>
    <w:p w:rsidR="00FE2116" w:rsidRPr="005F2E46" w:rsidRDefault="00FE2116" w:rsidP="00FE2116">
      <w:pPr>
        <w:spacing w:after="0" w:line="240" w:lineRule="auto"/>
        <w:ind w:left="6372" w:right="0" w:firstLine="0"/>
        <w:jc w:val="right"/>
        <w:rPr>
          <w:rFonts w:eastAsia="Calibri"/>
          <w:bCs/>
          <w:i/>
          <w:iCs/>
          <w:color w:val="auto"/>
          <w:sz w:val="20"/>
          <w:szCs w:val="20"/>
        </w:rPr>
      </w:pPr>
      <w:r w:rsidRPr="005F2E46">
        <w:rPr>
          <w:rFonts w:eastAsia="Calibri"/>
          <w:bCs/>
          <w:i/>
          <w:iCs/>
          <w:color w:val="auto"/>
          <w:sz w:val="20"/>
          <w:szCs w:val="20"/>
        </w:rPr>
        <w:t xml:space="preserve">    к информационному сообщению</w:t>
      </w:r>
    </w:p>
    <w:p w:rsidR="00FE2116" w:rsidRPr="005F2E46" w:rsidRDefault="00FE2116" w:rsidP="00FE2116">
      <w:pPr>
        <w:spacing w:after="0" w:line="240" w:lineRule="auto"/>
        <w:ind w:left="0" w:right="0" w:firstLine="0"/>
        <w:jc w:val="center"/>
        <w:rPr>
          <w:rFonts w:ascii="Arial" w:eastAsia="Calibri" w:hAnsi="Arial" w:cs="Arial"/>
          <w:bCs/>
          <w:i/>
          <w:iCs/>
          <w:color w:val="auto"/>
          <w:sz w:val="22"/>
        </w:rPr>
      </w:pPr>
    </w:p>
    <w:p w:rsidR="00FE2116" w:rsidRPr="005F2E46" w:rsidRDefault="00FE2116" w:rsidP="00FE2116">
      <w:pPr>
        <w:spacing w:after="0" w:line="240" w:lineRule="auto"/>
        <w:ind w:left="0" w:right="0" w:firstLine="0"/>
        <w:jc w:val="center"/>
        <w:rPr>
          <w:rFonts w:eastAsia="Calibri"/>
          <w:b/>
          <w:color w:val="auto"/>
          <w:sz w:val="24"/>
          <w:szCs w:val="24"/>
        </w:rPr>
      </w:pPr>
      <w:r w:rsidRPr="005F2E46">
        <w:rPr>
          <w:rFonts w:eastAsia="Calibri"/>
          <w:b/>
          <w:color w:val="auto"/>
          <w:sz w:val="24"/>
          <w:szCs w:val="24"/>
        </w:rPr>
        <w:t>ОПИСЬ</w:t>
      </w:r>
    </w:p>
    <w:p w:rsidR="00FE2116" w:rsidRPr="005F2E46" w:rsidRDefault="00FE2116" w:rsidP="00FE2116">
      <w:pPr>
        <w:spacing w:after="0" w:line="240" w:lineRule="auto"/>
        <w:ind w:left="0" w:right="0" w:firstLine="0"/>
        <w:jc w:val="center"/>
        <w:rPr>
          <w:rFonts w:eastAsia="Calibri"/>
          <w:color w:val="auto"/>
          <w:sz w:val="24"/>
          <w:szCs w:val="24"/>
        </w:rPr>
      </w:pPr>
      <w:r w:rsidRPr="005F2E46">
        <w:rPr>
          <w:rFonts w:eastAsia="Calibri"/>
          <w:color w:val="auto"/>
          <w:sz w:val="24"/>
          <w:szCs w:val="24"/>
        </w:rPr>
        <w:t xml:space="preserve">документов, представленных претендентом </w:t>
      </w:r>
    </w:p>
    <w:p w:rsidR="00FE2116" w:rsidRPr="005F2E46" w:rsidRDefault="00FE2116" w:rsidP="00FE2116">
      <w:pPr>
        <w:spacing w:after="0" w:line="240" w:lineRule="auto"/>
        <w:ind w:left="0" w:right="0" w:firstLine="0"/>
        <w:jc w:val="center"/>
        <w:rPr>
          <w:rFonts w:eastAsia="Calibri"/>
          <w:color w:val="auto"/>
          <w:sz w:val="24"/>
          <w:szCs w:val="24"/>
        </w:rPr>
      </w:pPr>
      <w:r w:rsidRPr="005F2E46">
        <w:rPr>
          <w:rFonts w:eastAsia="Calibri"/>
          <w:color w:val="auto"/>
          <w:sz w:val="24"/>
          <w:szCs w:val="24"/>
        </w:rPr>
        <w:t>для участия в электронном аукционе</w:t>
      </w:r>
    </w:p>
    <w:p w:rsidR="00FE2116" w:rsidRPr="005F2E46" w:rsidRDefault="00FE2116" w:rsidP="00FE2116">
      <w:pPr>
        <w:spacing w:after="0" w:line="240" w:lineRule="auto"/>
        <w:ind w:left="0" w:right="0" w:firstLine="0"/>
        <w:jc w:val="center"/>
        <w:rPr>
          <w:rFonts w:eastAsia="Calibri"/>
          <w:color w:val="auto"/>
          <w:sz w:val="28"/>
          <w:szCs w:val="28"/>
        </w:rPr>
      </w:pPr>
    </w:p>
    <w:p w:rsidR="00FE2116" w:rsidRPr="005F2E46" w:rsidRDefault="00FE2116" w:rsidP="00DA0E10">
      <w:pPr>
        <w:numPr>
          <w:ilvl w:val="0"/>
          <w:numId w:val="1"/>
        </w:numPr>
        <w:tabs>
          <w:tab w:val="left" w:pos="993"/>
        </w:tabs>
        <w:spacing w:after="0" w:line="240" w:lineRule="auto"/>
        <w:ind w:right="0" w:firstLine="672"/>
        <w:rPr>
          <w:rFonts w:eastAsia="Calibri"/>
          <w:color w:val="auto"/>
          <w:sz w:val="24"/>
          <w:szCs w:val="24"/>
        </w:rPr>
      </w:pPr>
      <w:r>
        <w:rPr>
          <w:rFonts w:eastAsia="Calibri"/>
          <w:color w:val="auto"/>
          <w:sz w:val="24"/>
          <w:szCs w:val="24"/>
        </w:rPr>
        <w:t>Мной (нами), ______________________ ф.и.о./наименование юр. лица (заявитель), поданы документы для участия в электронном аукционе по продаже муниципального имущества Байкальского муниципального образования в электронной форме</w:t>
      </w:r>
      <w:r>
        <w:t xml:space="preserve"> </w:t>
      </w:r>
      <w:r>
        <w:rPr>
          <w:rFonts w:eastAsia="Calibri"/>
          <w:color w:val="auto"/>
          <w:sz w:val="24"/>
          <w:szCs w:val="24"/>
        </w:rPr>
        <w:t xml:space="preserve">сооружение с кадастровым номером 38:25:000000:1906 протяженностью 241 м, вид разрешённого использования «Пункт отстоя судов», назначение «7.3. сооружения водного транспорта», местоположение: Российская Федерация, Иркутская область, муниципальный район Слюдянский, городское поселение Байкальское, микрорайон Гагарина, дом 222, расположенное в пределах земельного участка с кадастровым номером 38:25:020102:284 площадью 1698 +/- 14 кв.м., местоположение: Российская Федерация, Иркутская область, м.р-н Слюдянский, г.п. Байкальское, г. Байкальск, мкр. Гагарина, з/у 222, категория земель: земли населенных пунктов, с видом разрешенного использования «Причалы для маломерных судов 5.4». </w:t>
      </w:r>
    </w:p>
    <w:p w:rsidR="006627D5" w:rsidRPr="005F2E46" w:rsidRDefault="006627D5" w:rsidP="006627D5">
      <w:pPr>
        <w:tabs>
          <w:tab w:val="left" w:pos="993"/>
        </w:tabs>
        <w:spacing w:after="0" w:line="240" w:lineRule="auto"/>
        <w:ind w:right="0"/>
        <w:rPr>
          <w:rFonts w:eastAsia="Calibri"/>
          <w:color w:val="auto"/>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7115"/>
        <w:gridCol w:w="2126"/>
      </w:tblGrid>
      <w:tr w:rsidR="00FE2116" w:rsidRPr="005F2E46" w:rsidTr="00FE2116">
        <w:trPr>
          <w:cantSplit/>
        </w:trPr>
        <w:tc>
          <w:tcPr>
            <w:tcW w:w="540"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tabs>
                <w:tab w:val="left" w:pos="0"/>
              </w:tabs>
              <w:spacing w:after="0" w:line="240" w:lineRule="auto"/>
              <w:ind w:left="0" w:right="0" w:firstLine="0"/>
              <w:jc w:val="center"/>
              <w:rPr>
                <w:rFonts w:eastAsia="Calibri"/>
                <w:color w:val="auto"/>
                <w:sz w:val="24"/>
                <w:szCs w:val="24"/>
              </w:rPr>
            </w:pPr>
            <w:r w:rsidRPr="005F2E46">
              <w:rPr>
                <w:rFonts w:eastAsia="Calibri"/>
                <w:color w:val="auto"/>
                <w:sz w:val="24"/>
                <w:szCs w:val="24"/>
              </w:rPr>
              <w:t>№ п/п</w:t>
            </w:r>
          </w:p>
        </w:tc>
        <w:tc>
          <w:tcPr>
            <w:tcW w:w="7115"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0" w:line="240" w:lineRule="auto"/>
              <w:ind w:left="0" w:right="0" w:firstLine="709"/>
              <w:jc w:val="center"/>
              <w:rPr>
                <w:rFonts w:eastAsia="Calibri"/>
                <w:color w:val="auto"/>
                <w:sz w:val="24"/>
                <w:szCs w:val="24"/>
              </w:rPr>
            </w:pPr>
            <w:r w:rsidRPr="005F2E46">
              <w:rPr>
                <w:rFonts w:eastAsia="Calibri"/>
                <w:color w:val="auto"/>
                <w:sz w:val="24"/>
                <w:szCs w:val="24"/>
              </w:rPr>
              <w:t>Наименование документа</w:t>
            </w:r>
          </w:p>
        </w:tc>
        <w:tc>
          <w:tcPr>
            <w:tcW w:w="2126"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0" w:line="240" w:lineRule="auto"/>
              <w:ind w:left="0" w:right="0" w:firstLine="0"/>
              <w:jc w:val="center"/>
              <w:rPr>
                <w:rFonts w:eastAsia="Calibri"/>
                <w:color w:val="auto"/>
                <w:sz w:val="24"/>
                <w:szCs w:val="24"/>
              </w:rPr>
            </w:pPr>
            <w:r w:rsidRPr="005F2E46">
              <w:rPr>
                <w:rFonts w:eastAsia="Calibri"/>
                <w:color w:val="auto"/>
                <w:sz w:val="24"/>
                <w:szCs w:val="24"/>
              </w:rPr>
              <w:t>Кол-во</w:t>
            </w:r>
          </w:p>
          <w:p w:rsidR="00FE2116" w:rsidRPr="005F2E46" w:rsidRDefault="00FE2116" w:rsidP="00FE2116">
            <w:pPr>
              <w:spacing w:after="0" w:line="240" w:lineRule="auto"/>
              <w:ind w:left="0" w:right="0" w:firstLine="0"/>
              <w:jc w:val="center"/>
              <w:rPr>
                <w:rFonts w:eastAsia="Calibri"/>
                <w:color w:val="auto"/>
                <w:sz w:val="24"/>
                <w:szCs w:val="24"/>
              </w:rPr>
            </w:pPr>
            <w:r w:rsidRPr="005F2E46">
              <w:rPr>
                <w:rFonts w:eastAsia="Calibri"/>
                <w:color w:val="auto"/>
                <w:sz w:val="24"/>
                <w:szCs w:val="24"/>
              </w:rPr>
              <w:t>листов</w:t>
            </w:r>
          </w:p>
        </w:tc>
      </w:tr>
      <w:tr w:rsidR="00FE2116" w:rsidRPr="005F2E46" w:rsidTr="00FE2116">
        <w:trPr>
          <w:cantSplit/>
        </w:trPr>
        <w:tc>
          <w:tcPr>
            <w:tcW w:w="540"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0"/>
              <w:jc w:val="center"/>
              <w:rPr>
                <w:rFonts w:eastAsia="Calibri"/>
                <w:color w:val="auto"/>
                <w:sz w:val="24"/>
                <w:szCs w:val="24"/>
              </w:rPr>
            </w:pPr>
            <w:r w:rsidRPr="005F2E46">
              <w:rPr>
                <w:rFonts w:eastAsia="Calibri"/>
                <w:color w:val="auto"/>
                <w:sz w:val="24"/>
                <w:szCs w:val="24"/>
              </w:rPr>
              <w:t>1</w:t>
            </w:r>
          </w:p>
        </w:tc>
        <w:tc>
          <w:tcPr>
            <w:tcW w:w="7115"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709"/>
              <w:rPr>
                <w:rFonts w:eastAsia="Calibri"/>
                <w:color w:val="auto"/>
                <w:sz w:val="24"/>
                <w:szCs w:val="24"/>
              </w:rPr>
            </w:pPr>
          </w:p>
        </w:tc>
        <w:tc>
          <w:tcPr>
            <w:tcW w:w="2126"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709"/>
              <w:rPr>
                <w:rFonts w:eastAsia="Calibri"/>
                <w:color w:val="auto"/>
                <w:sz w:val="24"/>
                <w:szCs w:val="24"/>
              </w:rPr>
            </w:pPr>
          </w:p>
        </w:tc>
      </w:tr>
      <w:tr w:rsidR="00FE2116" w:rsidRPr="005F2E46" w:rsidTr="00FE2116">
        <w:trPr>
          <w:cantSplit/>
        </w:trPr>
        <w:tc>
          <w:tcPr>
            <w:tcW w:w="540"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0"/>
              <w:jc w:val="center"/>
              <w:rPr>
                <w:rFonts w:eastAsia="Calibri"/>
                <w:color w:val="auto"/>
                <w:sz w:val="24"/>
                <w:szCs w:val="24"/>
              </w:rPr>
            </w:pPr>
            <w:r w:rsidRPr="005F2E46">
              <w:rPr>
                <w:rFonts w:eastAsia="Calibri"/>
                <w:color w:val="auto"/>
                <w:sz w:val="24"/>
                <w:szCs w:val="24"/>
              </w:rPr>
              <w:t>2</w:t>
            </w:r>
          </w:p>
        </w:tc>
        <w:tc>
          <w:tcPr>
            <w:tcW w:w="7115"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709"/>
              <w:rPr>
                <w:rFonts w:eastAsia="Calibri"/>
                <w:color w:val="auto"/>
                <w:sz w:val="24"/>
                <w:szCs w:val="24"/>
              </w:rPr>
            </w:pPr>
          </w:p>
        </w:tc>
        <w:tc>
          <w:tcPr>
            <w:tcW w:w="2126"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709"/>
              <w:rPr>
                <w:rFonts w:eastAsia="Calibri"/>
                <w:color w:val="auto"/>
                <w:sz w:val="24"/>
                <w:szCs w:val="24"/>
              </w:rPr>
            </w:pPr>
          </w:p>
        </w:tc>
      </w:tr>
      <w:tr w:rsidR="00FE2116" w:rsidRPr="005F2E46" w:rsidTr="00FE2116">
        <w:trPr>
          <w:cantSplit/>
        </w:trPr>
        <w:tc>
          <w:tcPr>
            <w:tcW w:w="540"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0"/>
              <w:jc w:val="center"/>
              <w:rPr>
                <w:rFonts w:eastAsia="Calibri"/>
                <w:color w:val="auto"/>
                <w:sz w:val="24"/>
                <w:szCs w:val="24"/>
              </w:rPr>
            </w:pPr>
            <w:r w:rsidRPr="005F2E46">
              <w:rPr>
                <w:rFonts w:eastAsia="Calibri"/>
                <w:color w:val="auto"/>
                <w:sz w:val="24"/>
                <w:szCs w:val="24"/>
              </w:rPr>
              <w:t>3</w:t>
            </w:r>
          </w:p>
        </w:tc>
        <w:tc>
          <w:tcPr>
            <w:tcW w:w="7115"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709"/>
              <w:rPr>
                <w:rFonts w:eastAsia="Calibri"/>
                <w:color w:val="auto"/>
                <w:sz w:val="24"/>
                <w:szCs w:val="24"/>
              </w:rPr>
            </w:pPr>
          </w:p>
        </w:tc>
        <w:tc>
          <w:tcPr>
            <w:tcW w:w="2126"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709"/>
              <w:rPr>
                <w:rFonts w:eastAsia="Calibri"/>
                <w:color w:val="auto"/>
                <w:sz w:val="24"/>
                <w:szCs w:val="24"/>
              </w:rPr>
            </w:pPr>
          </w:p>
        </w:tc>
      </w:tr>
      <w:tr w:rsidR="00FE2116" w:rsidRPr="005F2E46" w:rsidTr="00FE2116">
        <w:trPr>
          <w:cantSplit/>
        </w:trPr>
        <w:tc>
          <w:tcPr>
            <w:tcW w:w="540"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0"/>
              <w:jc w:val="center"/>
              <w:rPr>
                <w:rFonts w:eastAsia="Calibri"/>
                <w:color w:val="auto"/>
                <w:sz w:val="24"/>
                <w:szCs w:val="24"/>
              </w:rPr>
            </w:pPr>
            <w:r w:rsidRPr="005F2E46">
              <w:rPr>
                <w:rFonts w:eastAsia="Calibri"/>
                <w:color w:val="auto"/>
                <w:sz w:val="24"/>
                <w:szCs w:val="24"/>
              </w:rPr>
              <w:t>4</w:t>
            </w:r>
          </w:p>
        </w:tc>
        <w:tc>
          <w:tcPr>
            <w:tcW w:w="7115"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709"/>
              <w:rPr>
                <w:rFonts w:eastAsia="Calibri"/>
                <w:color w:val="auto"/>
                <w:sz w:val="24"/>
                <w:szCs w:val="24"/>
              </w:rPr>
            </w:pPr>
          </w:p>
        </w:tc>
        <w:tc>
          <w:tcPr>
            <w:tcW w:w="2126"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709"/>
              <w:rPr>
                <w:rFonts w:eastAsia="Calibri"/>
                <w:color w:val="auto"/>
                <w:sz w:val="24"/>
                <w:szCs w:val="24"/>
              </w:rPr>
            </w:pPr>
          </w:p>
        </w:tc>
      </w:tr>
      <w:tr w:rsidR="00FE2116" w:rsidRPr="005F2E46" w:rsidTr="00FE2116">
        <w:trPr>
          <w:cantSplit/>
        </w:trPr>
        <w:tc>
          <w:tcPr>
            <w:tcW w:w="540"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0"/>
              <w:jc w:val="center"/>
              <w:rPr>
                <w:rFonts w:eastAsia="Calibri"/>
                <w:color w:val="auto"/>
                <w:sz w:val="24"/>
                <w:szCs w:val="24"/>
              </w:rPr>
            </w:pPr>
            <w:r w:rsidRPr="005F2E46">
              <w:rPr>
                <w:rFonts w:eastAsia="Calibri"/>
                <w:color w:val="auto"/>
                <w:sz w:val="24"/>
                <w:szCs w:val="24"/>
              </w:rPr>
              <w:t>5</w:t>
            </w:r>
          </w:p>
        </w:tc>
        <w:tc>
          <w:tcPr>
            <w:tcW w:w="7115"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709"/>
              <w:rPr>
                <w:rFonts w:eastAsia="Calibri"/>
                <w:color w:val="auto"/>
                <w:sz w:val="24"/>
                <w:szCs w:val="24"/>
              </w:rPr>
            </w:pPr>
          </w:p>
        </w:tc>
        <w:tc>
          <w:tcPr>
            <w:tcW w:w="2126"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709"/>
              <w:rPr>
                <w:rFonts w:eastAsia="Calibri"/>
                <w:color w:val="auto"/>
                <w:sz w:val="24"/>
                <w:szCs w:val="24"/>
              </w:rPr>
            </w:pPr>
          </w:p>
        </w:tc>
      </w:tr>
      <w:tr w:rsidR="00FE2116" w:rsidRPr="005F2E46" w:rsidTr="00FE2116">
        <w:trPr>
          <w:cantSplit/>
        </w:trPr>
        <w:tc>
          <w:tcPr>
            <w:tcW w:w="540"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0"/>
              <w:jc w:val="center"/>
              <w:rPr>
                <w:rFonts w:eastAsia="Calibri"/>
                <w:color w:val="auto"/>
                <w:sz w:val="24"/>
                <w:szCs w:val="24"/>
              </w:rPr>
            </w:pPr>
            <w:r w:rsidRPr="005F2E46">
              <w:rPr>
                <w:rFonts w:eastAsia="Calibri"/>
                <w:color w:val="auto"/>
                <w:sz w:val="24"/>
                <w:szCs w:val="24"/>
              </w:rPr>
              <w:t>6</w:t>
            </w:r>
          </w:p>
        </w:tc>
        <w:tc>
          <w:tcPr>
            <w:tcW w:w="7115"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709"/>
              <w:rPr>
                <w:rFonts w:eastAsia="Calibri"/>
                <w:color w:val="auto"/>
                <w:sz w:val="24"/>
                <w:szCs w:val="24"/>
              </w:rPr>
            </w:pPr>
          </w:p>
        </w:tc>
        <w:tc>
          <w:tcPr>
            <w:tcW w:w="2126" w:type="dxa"/>
            <w:tcBorders>
              <w:top w:val="single" w:sz="4" w:space="0" w:color="auto"/>
              <w:left w:val="single" w:sz="4" w:space="0" w:color="auto"/>
              <w:bottom w:val="single" w:sz="4" w:space="0" w:color="auto"/>
              <w:right w:val="single" w:sz="4" w:space="0" w:color="auto"/>
            </w:tcBorders>
          </w:tcPr>
          <w:p w:rsidR="00FE2116" w:rsidRPr="005F2E46" w:rsidRDefault="00FE2116" w:rsidP="00FE2116">
            <w:pPr>
              <w:spacing w:after="120" w:line="240" w:lineRule="auto"/>
              <w:ind w:left="0" w:right="0" w:firstLine="709"/>
              <w:rPr>
                <w:rFonts w:eastAsia="Calibri"/>
                <w:color w:val="auto"/>
                <w:sz w:val="24"/>
                <w:szCs w:val="24"/>
              </w:rPr>
            </w:pPr>
          </w:p>
        </w:tc>
      </w:tr>
    </w:tbl>
    <w:p w:rsidR="00FE2116" w:rsidRPr="005F2E46" w:rsidRDefault="00FE2116" w:rsidP="00FE2116">
      <w:pPr>
        <w:spacing w:after="0" w:line="240" w:lineRule="auto"/>
        <w:ind w:left="0" w:right="0" w:firstLine="0"/>
        <w:jc w:val="left"/>
        <w:rPr>
          <w:rFonts w:eastAsia="Calibri"/>
          <w:color w:val="auto"/>
          <w:sz w:val="24"/>
          <w:szCs w:val="24"/>
        </w:rPr>
      </w:pPr>
    </w:p>
    <w:p w:rsidR="00FE2116" w:rsidRPr="005F2E46" w:rsidRDefault="00FE2116" w:rsidP="00FE2116">
      <w:pPr>
        <w:spacing w:after="0" w:line="240" w:lineRule="auto"/>
        <w:ind w:left="0" w:right="0" w:firstLine="0"/>
        <w:jc w:val="left"/>
        <w:rPr>
          <w:rFonts w:eastAsia="Calibri"/>
          <w:color w:val="FF0000"/>
          <w:sz w:val="24"/>
          <w:szCs w:val="24"/>
        </w:rPr>
      </w:pPr>
      <w:r w:rsidRPr="005F2E46">
        <w:rPr>
          <w:rFonts w:eastAsia="Calibri"/>
          <w:color w:val="auto"/>
          <w:sz w:val="24"/>
          <w:szCs w:val="24"/>
        </w:rPr>
        <w:t>Дата:  ________________ 2026г.</w:t>
      </w:r>
    </w:p>
    <w:p w:rsidR="00FE2116" w:rsidRPr="005F2E46" w:rsidRDefault="00FE2116" w:rsidP="00FE2116">
      <w:pPr>
        <w:spacing w:after="0" w:line="240" w:lineRule="auto"/>
        <w:ind w:left="0" w:right="0" w:firstLine="0"/>
        <w:jc w:val="left"/>
        <w:rPr>
          <w:rFonts w:eastAsia="Calibri"/>
          <w:color w:val="auto"/>
          <w:sz w:val="24"/>
          <w:szCs w:val="24"/>
        </w:rPr>
      </w:pPr>
    </w:p>
    <w:p w:rsidR="00FE2116" w:rsidRPr="005F2E46" w:rsidRDefault="00FE2116" w:rsidP="00FE2116">
      <w:pPr>
        <w:spacing w:after="0" w:line="240" w:lineRule="auto"/>
        <w:ind w:left="0" w:right="0" w:firstLine="0"/>
        <w:rPr>
          <w:rFonts w:eastAsia="Calibri"/>
          <w:color w:val="auto"/>
          <w:sz w:val="24"/>
          <w:szCs w:val="24"/>
        </w:rPr>
      </w:pPr>
      <w:r w:rsidRPr="005F2E46">
        <w:rPr>
          <w:rFonts w:eastAsia="Calibri"/>
          <w:color w:val="auto"/>
          <w:sz w:val="24"/>
          <w:szCs w:val="24"/>
        </w:rPr>
        <w:t>________________________________________________________________________________</w:t>
      </w:r>
    </w:p>
    <w:p w:rsidR="00FE2116" w:rsidRPr="005F2E46" w:rsidRDefault="00FE2116" w:rsidP="00FE2116">
      <w:pPr>
        <w:spacing w:after="0" w:line="240" w:lineRule="auto"/>
        <w:ind w:left="0" w:right="0" w:firstLine="0"/>
        <w:rPr>
          <w:rFonts w:eastAsia="Calibri"/>
          <w:color w:val="auto"/>
          <w:sz w:val="20"/>
          <w:szCs w:val="20"/>
        </w:rPr>
      </w:pPr>
      <w:r w:rsidRPr="005F2E46">
        <w:rPr>
          <w:rFonts w:eastAsia="Calibri"/>
          <w:color w:val="auto"/>
          <w:sz w:val="24"/>
          <w:szCs w:val="24"/>
        </w:rPr>
        <w:tab/>
      </w:r>
      <w:r w:rsidRPr="005F2E46">
        <w:rPr>
          <w:rFonts w:eastAsia="Calibri"/>
          <w:color w:val="auto"/>
          <w:sz w:val="24"/>
          <w:szCs w:val="24"/>
        </w:rPr>
        <w:tab/>
        <w:t xml:space="preserve">     </w:t>
      </w:r>
      <w:r w:rsidRPr="005F2E46">
        <w:rPr>
          <w:rFonts w:eastAsia="Calibri"/>
          <w:color w:val="auto"/>
          <w:sz w:val="20"/>
          <w:szCs w:val="20"/>
        </w:rPr>
        <w:t>(подпись, Ф.И.О. заявителя (доверенного лица, представителя))</w:t>
      </w:r>
    </w:p>
    <w:p w:rsidR="00FE2116" w:rsidRPr="005F2E46" w:rsidRDefault="00FE2116" w:rsidP="00FE2116">
      <w:pPr>
        <w:spacing w:after="0" w:line="240" w:lineRule="auto"/>
        <w:ind w:left="0" w:right="0" w:firstLine="0"/>
        <w:rPr>
          <w:rFonts w:eastAsia="Calibri"/>
          <w:color w:val="auto"/>
          <w:sz w:val="24"/>
          <w:szCs w:val="24"/>
        </w:rPr>
      </w:pPr>
      <w:r w:rsidRPr="005F2E46">
        <w:rPr>
          <w:rFonts w:eastAsia="Calibri"/>
          <w:color w:val="auto"/>
          <w:sz w:val="24"/>
          <w:szCs w:val="24"/>
        </w:rPr>
        <w:tab/>
      </w:r>
    </w:p>
    <w:p w:rsidR="00FE2116" w:rsidRPr="005F2E46" w:rsidRDefault="00FE2116" w:rsidP="00FE2116">
      <w:pPr>
        <w:spacing w:after="0" w:line="240" w:lineRule="auto"/>
        <w:ind w:left="0" w:right="0" w:firstLine="0"/>
        <w:jc w:val="center"/>
        <w:rPr>
          <w:rFonts w:eastAsia="Calibri"/>
          <w:color w:val="auto"/>
          <w:sz w:val="20"/>
          <w:szCs w:val="20"/>
        </w:rPr>
      </w:pPr>
      <w:r w:rsidRPr="005F2E46">
        <w:rPr>
          <w:rFonts w:eastAsia="Calibri"/>
          <w:color w:val="auto"/>
          <w:sz w:val="24"/>
          <w:szCs w:val="24"/>
          <w:lang w:eastAsia="en-US"/>
        </w:rPr>
        <w:t>Электронная подпись</w:t>
      </w:r>
      <w:r w:rsidRPr="005F2E46">
        <w:rPr>
          <w:rFonts w:eastAsia="Calibri"/>
          <w:color w:val="auto"/>
          <w:sz w:val="20"/>
          <w:szCs w:val="20"/>
        </w:rPr>
        <w:t xml:space="preserve"> </w:t>
      </w:r>
    </w:p>
    <w:p w:rsidR="00FE2116" w:rsidRPr="005F2E46" w:rsidRDefault="00FE2116" w:rsidP="00FE2116">
      <w:pPr>
        <w:spacing w:after="0" w:line="240" w:lineRule="auto"/>
        <w:ind w:left="0" w:right="0" w:firstLine="0"/>
        <w:jc w:val="left"/>
        <w:rPr>
          <w:rFonts w:eastAsia="Calibri"/>
          <w:b/>
          <w:bCs/>
          <w:i/>
          <w:iCs/>
          <w:color w:val="auto"/>
          <w:sz w:val="20"/>
          <w:szCs w:val="20"/>
        </w:rPr>
      </w:pPr>
    </w:p>
    <w:p w:rsidR="00FE2116" w:rsidRPr="005F2E46" w:rsidRDefault="00FE2116" w:rsidP="00FE2116">
      <w:pPr>
        <w:keepNext/>
        <w:pageBreakBefore/>
        <w:autoSpaceDE w:val="0"/>
        <w:autoSpaceDN w:val="0"/>
        <w:adjustRightInd w:val="0"/>
        <w:spacing w:after="0" w:line="240" w:lineRule="auto"/>
        <w:ind w:left="-567" w:right="-1" w:firstLine="0"/>
        <w:jc w:val="right"/>
        <w:rPr>
          <w:bCs/>
          <w:i/>
          <w:color w:val="auto"/>
          <w:sz w:val="20"/>
          <w:szCs w:val="20"/>
        </w:rPr>
      </w:pPr>
      <w:r w:rsidRPr="005F2E46">
        <w:rPr>
          <w:i/>
          <w:color w:val="auto"/>
          <w:sz w:val="20"/>
          <w:szCs w:val="20"/>
        </w:rPr>
        <w:lastRenderedPageBreak/>
        <w:t>Приложение 3</w:t>
      </w:r>
      <w:r w:rsidRPr="005F2E46">
        <w:rPr>
          <w:bCs/>
          <w:i/>
          <w:color w:val="auto"/>
          <w:sz w:val="20"/>
          <w:szCs w:val="20"/>
        </w:rPr>
        <w:t xml:space="preserve"> </w:t>
      </w:r>
    </w:p>
    <w:p w:rsidR="00FE2116" w:rsidRPr="005F2E46" w:rsidRDefault="00FE2116" w:rsidP="00FE2116">
      <w:pPr>
        <w:autoSpaceDE w:val="0"/>
        <w:autoSpaceDN w:val="0"/>
        <w:adjustRightInd w:val="0"/>
        <w:spacing w:after="0" w:line="240" w:lineRule="auto"/>
        <w:ind w:left="-567" w:right="-1" w:firstLine="0"/>
        <w:jc w:val="right"/>
        <w:rPr>
          <w:bCs/>
          <w:i/>
          <w:color w:val="auto"/>
          <w:sz w:val="20"/>
          <w:szCs w:val="20"/>
        </w:rPr>
      </w:pPr>
      <w:r w:rsidRPr="005F2E46">
        <w:rPr>
          <w:bCs/>
          <w:i/>
          <w:color w:val="auto"/>
          <w:sz w:val="20"/>
          <w:szCs w:val="20"/>
        </w:rPr>
        <w:t>к информационному сообщению</w:t>
      </w:r>
    </w:p>
    <w:p w:rsidR="00FE2116" w:rsidRPr="005F2E46" w:rsidRDefault="00FE2116" w:rsidP="00FE2116">
      <w:pPr>
        <w:autoSpaceDE w:val="0"/>
        <w:autoSpaceDN w:val="0"/>
        <w:adjustRightInd w:val="0"/>
        <w:spacing w:after="0" w:line="240" w:lineRule="auto"/>
        <w:ind w:left="-567" w:right="-1" w:firstLine="0"/>
        <w:jc w:val="right"/>
        <w:rPr>
          <w:i/>
          <w:color w:val="auto"/>
          <w:sz w:val="20"/>
          <w:szCs w:val="20"/>
        </w:rPr>
      </w:pPr>
      <w:r w:rsidRPr="005F2E46">
        <w:rPr>
          <w:bCs/>
          <w:i/>
          <w:color w:val="auto"/>
          <w:sz w:val="20"/>
          <w:szCs w:val="20"/>
        </w:rPr>
        <w:t xml:space="preserve">(для </w:t>
      </w:r>
      <w:r w:rsidRPr="005F2E46">
        <w:rPr>
          <w:i/>
          <w:color w:val="auto"/>
          <w:sz w:val="20"/>
          <w:szCs w:val="20"/>
        </w:rPr>
        <w:t xml:space="preserve">юридических лиц </w:t>
      </w:r>
    </w:p>
    <w:p w:rsidR="00FE2116" w:rsidRPr="005F2E46" w:rsidRDefault="00FE2116" w:rsidP="00FE2116">
      <w:pPr>
        <w:autoSpaceDE w:val="0"/>
        <w:autoSpaceDN w:val="0"/>
        <w:adjustRightInd w:val="0"/>
        <w:spacing w:after="0" w:line="240" w:lineRule="auto"/>
        <w:ind w:left="-567" w:right="-1" w:firstLine="0"/>
        <w:jc w:val="right"/>
        <w:rPr>
          <w:i/>
          <w:color w:val="auto"/>
          <w:sz w:val="20"/>
          <w:szCs w:val="20"/>
        </w:rPr>
      </w:pPr>
      <w:r w:rsidRPr="005F2E46">
        <w:rPr>
          <w:i/>
          <w:color w:val="auto"/>
          <w:sz w:val="20"/>
          <w:szCs w:val="20"/>
        </w:rPr>
        <w:t xml:space="preserve">и индивидуальных предпринимателей, </w:t>
      </w:r>
    </w:p>
    <w:p w:rsidR="00FE2116" w:rsidRPr="005F2E46" w:rsidRDefault="00FE2116" w:rsidP="00FE2116">
      <w:pPr>
        <w:autoSpaceDE w:val="0"/>
        <w:autoSpaceDN w:val="0"/>
        <w:adjustRightInd w:val="0"/>
        <w:spacing w:after="0" w:line="240" w:lineRule="auto"/>
        <w:ind w:left="-567" w:right="-1" w:firstLine="0"/>
        <w:jc w:val="right"/>
        <w:rPr>
          <w:i/>
          <w:color w:val="auto"/>
          <w:sz w:val="20"/>
          <w:szCs w:val="20"/>
        </w:rPr>
      </w:pPr>
      <w:r w:rsidRPr="005F2E46">
        <w:rPr>
          <w:i/>
          <w:color w:val="auto"/>
          <w:sz w:val="20"/>
          <w:szCs w:val="20"/>
        </w:rPr>
        <w:t xml:space="preserve">а также физических лиц, </w:t>
      </w:r>
    </w:p>
    <w:p w:rsidR="00FE2116" w:rsidRPr="005F2E46" w:rsidRDefault="00FE2116" w:rsidP="00FE2116">
      <w:pPr>
        <w:autoSpaceDE w:val="0"/>
        <w:autoSpaceDN w:val="0"/>
        <w:adjustRightInd w:val="0"/>
        <w:spacing w:after="0" w:line="240" w:lineRule="auto"/>
        <w:ind w:left="-567" w:right="-1" w:firstLine="0"/>
        <w:jc w:val="right"/>
        <w:rPr>
          <w:i/>
          <w:color w:val="auto"/>
          <w:sz w:val="20"/>
          <w:szCs w:val="20"/>
        </w:rPr>
      </w:pPr>
      <w:r w:rsidRPr="005F2E46">
        <w:rPr>
          <w:i/>
          <w:color w:val="auto"/>
          <w:sz w:val="20"/>
          <w:szCs w:val="20"/>
        </w:rPr>
        <w:t xml:space="preserve">являющихся одновременно </w:t>
      </w:r>
    </w:p>
    <w:p w:rsidR="00FE2116" w:rsidRPr="005F2E46" w:rsidRDefault="00FE2116" w:rsidP="00FE2116">
      <w:pPr>
        <w:tabs>
          <w:tab w:val="left" w:pos="10206"/>
        </w:tabs>
        <w:overflowPunct w:val="0"/>
        <w:autoSpaceDE w:val="0"/>
        <w:autoSpaceDN w:val="0"/>
        <w:adjustRightInd w:val="0"/>
        <w:spacing w:after="0" w:line="240" w:lineRule="auto"/>
        <w:ind w:left="0" w:right="0" w:firstLine="567"/>
        <w:jc w:val="right"/>
        <w:textAlignment w:val="baseline"/>
        <w:rPr>
          <w:i/>
          <w:color w:val="auto"/>
          <w:sz w:val="20"/>
          <w:szCs w:val="20"/>
        </w:rPr>
      </w:pPr>
      <w:r w:rsidRPr="005F2E46">
        <w:rPr>
          <w:i/>
          <w:color w:val="auto"/>
          <w:sz w:val="20"/>
          <w:szCs w:val="20"/>
        </w:rPr>
        <w:t xml:space="preserve">                                                                                                     индивидуальными предпринимателями)</w:t>
      </w:r>
    </w:p>
    <w:p w:rsidR="00FE2116" w:rsidRPr="005F2E46" w:rsidRDefault="00FE2116" w:rsidP="00FE2116">
      <w:pPr>
        <w:tabs>
          <w:tab w:val="left" w:pos="10206"/>
        </w:tabs>
        <w:overflowPunct w:val="0"/>
        <w:autoSpaceDE w:val="0"/>
        <w:autoSpaceDN w:val="0"/>
        <w:adjustRightInd w:val="0"/>
        <w:spacing w:after="0" w:line="240" w:lineRule="auto"/>
        <w:ind w:left="0" w:right="0" w:firstLine="567"/>
        <w:jc w:val="center"/>
        <w:textAlignment w:val="baseline"/>
        <w:rPr>
          <w:b/>
          <w:i/>
          <w:color w:val="auto"/>
          <w:sz w:val="20"/>
          <w:szCs w:val="20"/>
        </w:rPr>
      </w:pPr>
    </w:p>
    <w:p w:rsidR="00FE2116" w:rsidRPr="005F2E46" w:rsidRDefault="00FE2116" w:rsidP="00FE2116">
      <w:pPr>
        <w:tabs>
          <w:tab w:val="left" w:pos="10206"/>
        </w:tabs>
        <w:overflowPunct w:val="0"/>
        <w:autoSpaceDE w:val="0"/>
        <w:autoSpaceDN w:val="0"/>
        <w:adjustRightInd w:val="0"/>
        <w:spacing w:after="0" w:line="240" w:lineRule="auto"/>
        <w:ind w:left="0" w:right="0" w:firstLine="567"/>
        <w:jc w:val="center"/>
        <w:textAlignment w:val="baseline"/>
        <w:rPr>
          <w:b/>
          <w:color w:val="auto"/>
          <w:sz w:val="21"/>
          <w:szCs w:val="21"/>
        </w:rPr>
      </w:pPr>
      <w:r w:rsidRPr="005F2E46">
        <w:rPr>
          <w:b/>
          <w:i/>
          <w:color w:val="auto"/>
          <w:sz w:val="20"/>
          <w:szCs w:val="20"/>
        </w:rPr>
        <w:t xml:space="preserve">       </w:t>
      </w:r>
      <w:r w:rsidRPr="005F2E46">
        <w:rPr>
          <w:b/>
          <w:color w:val="auto"/>
          <w:sz w:val="21"/>
          <w:szCs w:val="21"/>
        </w:rPr>
        <w:t>Д О Г О В О Р</w:t>
      </w:r>
    </w:p>
    <w:p w:rsidR="00FE2116" w:rsidRPr="005F2E46" w:rsidRDefault="00FE2116" w:rsidP="00FE2116">
      <w:pPr>
        <w:tabs>
          <w:tab w:val="left" w:pos="10206"/>
        </w:tabs>
        <w:overflowPunct w:val="0"/>
        <w:autoSpaceDE w:val="0"/>
        <w:autoSpaceDN w:val="0"/>
        <w:adjustRightInd w:val="0"/>
        <w:spacing w:after="0" w:line="240" w:lineRule="auto"/>
        <w:ind w:left="0" w:right="0" w:firstLine="567"/>
        <w:jc w:val="center"/>
        <w:textAlignment w:val="baseline"/>
        <w:rPr>
          <w:color w:val="auto"/>
          <w:sz w:val="22"/>
        </w:rPr>
      </w:pPr>
      <w:r w:rsidRPr="005F2E46">
        <w:rPr>
          <w:color w:val="auto"/>
          <w:sz w:val="22"/>
        </w:rPr>
        <w:t>купли-продажи муниципального имущества</w:t>
      </w:r>
    </w:p>
    <w:p w:rsidR="00FE2116" w:rsidRPr="005F2E46" w:rsidRDefault="00FE2116" w:rsidP="00FE2116">
      <w:pPr>
        <w:tabs>
          <w:tab w:val="left" w:pos="10206"/>
        </w:tabs>
        <w:overflowPunct w:val="0"/>
        <w:autoSpaceDE w:val="0"/>
        <w:autoSpaceDN w:val="0"/>
        <w:adjustRightInd w:val="0"/>
        <w:spacing w:after="0" w:line="240" w:lineRule="auto"/>
        <w:ind w:left="0" w:right="0" w:firstLine="567"/>
        <w:textAlignment w:val="baseline"/>
        <w:rPr>
          <w:color w:val="auto"/>
          <w:sz w:val="22"/>
        </w:rPr>
      </w:pPr>
    </w:p>
    <w:p w:rsidR="00FE2116" w:rsidRPr="005F2E46" w:rsidRDefault="00FE2116" w:rsidP="00FE2116">
      <w:pPr>
        <w:tabs>
          <w:tab w:val="left" w:pos="10206"/>
        </w:tabs>
        <w:overflowPunct w:val="0"/>
        <w:autoSpaceDE w:val="0"/>
        <w:autoSpaceDN w:val="0"/>
        <w:adjustRightInd w:val="0"/>
        <w:spacing w:after="0" w:line="240" w:lineRule="auto"/>
        <w:ind w:left="0" w:right="0" w:firstLine="0"/>
        <w:jc w:val="center"/>
        <w:textAlignment w:val="baseline"/>
        <w:rPr>
          <w:b/>
          <w:color w:val="auto"/>
          <w:sz w:val="22"/>
        </w:rPr>
      </w:pPr>
      <w:r w:rsidRPr="005F2E46">
        <w:rPr>
          <w:b/>
          <w:color w:val="auto"/>
          <w:sz w:val="22"/>
        </w:rPr>
        <w:t>Город Байкальск                                                                                          «      » ___________ 20___ г.</w:t>
      </w:r>
    </w:p>
    <w:p w:rsidR="00FE2116" w:rsidRPr="005F2E46" w:rsidRDefault="00FE2116" w:rsidP="00FE2116">
      <w:pPr>
        <w:tabs>
          <w:tab w:val="left" w:pos="10206"/>
        </w:tabs>
        <w:overflowPunct w:val="0"/>
        <w:autoSpaceDE w:val="0"/>
        <w:autoSpaceDN w:val="0"/>
        <w:adjustRightInd w:val="0"/>
        <w:spacing w:after="0" w:line="240" w:lineRule="auto"/>
        <w:ind w:left="0" w:right="0" w:firstLine="567"/>
        <w:textAlignment w:val="baseline"/>
        <w:rPr>
          <w:b/>
          <w:i/>
          <w:color w:val="auto"/>
          <w:sz w:val="22"/>
        </w:rPr>
      </w:pPr>
    </w:p>
    <w:p w:rsidR="00FE2116" w:rsidRPr="005F2E46" w:rsidRDefault="00FE2116" w:rsidP="00FE2116">
      <w:pPr>
        <w:tabs>
          <w:tab w:val="left" w:pos="10206"/>
        </w:tabs>
        <w:overflowPunct w:val="0"/>
        <w:autoSpaceDE w:val="0"/>
        <w:autoSpaceDN w:val="0"/>
        <w:adjustRightInd w:val="0"/>
        <w:spacing w:after="0" w:line="240" w:lineRule="auto"/>
        <w:ind w:left="0" w:right="0" w:firstLine="567"/>
        <w:textAlignment w:val="baseline"/>
        <w:rPr>
          <w:color w:val="auto"/>
          <w:sz w:val="22"/>
        </w:rPr>
      </w:pPr>
      <w:r w:rsidRPr="005F2E46">
        <w:rPr>
          <w:b/>
          <w:color w:val="auto"/>
          <w:sz w:val="22"/>
        </w:rPr>
        <w:t>Администрация Байкальского городского поселения</w:t>
      </w:r>
      <w:r w:rsidRPr="005F2E46">
        <w:rPr>
          <w:color w:val="auto"/>
          <w:sz w:val="22"/>
        </w:rPr>
        <w:t xml:space="preserve">, местонахождение: 665930 Иркутская обл., Слюдянский р-он, г. Байкальск, мкр. Южный, 3 кв-л, д. 16, ИНН 3837003620, КПП 381001001, ОГРН 1053848033095, именуемая в дальнейшем </w:t>
      </w:r>
      <w:r w:rsidRPr="005F2E46">
        <w:rPr>
          <w:b/>
          <w:color w:val="auto"/>
          <w:sz w:val="22"/>
        </w:rPr>
        <w:t>«</w:t>
      </w:r>
      <w:r w:rsidRPr="005F2E46">
        <w:rPr>
          <w:color w:val="auto"/>
          <w:sz w:val="22"/>
        </w:rPr>
        <w:t>Продавец</w:t>
      </w:r>
      <w:r w:rsidRPr="005F2E46">
        <w:rPr>
          <w:b/>
          <w:color w:val="auto"/>
          <w:sz w:val="22"/>
        </w:rPr>
        <w:t>»</w:t>
      </w:r>
      <w:r w:rsidRPr="005F2E46">
        <w:rPr>
          <w:color w:val="auto"/>
          <w:sz w:val="22"/>
        </w:rPr>
        <w:t xml:space="preserve">, в лице </w:t>
      </w:r>
      <w:r w:rsidRPr="005F2E46">
        <w:rPr>
          <w:b/>
          <w:color w:val="auto"/>
          <w:sz w:val="22"/>
        </w:rPr>
        <w:t>главы администрации Байкальского городского поселения Темгеневского Василия Вячеславовича</w:t>
      </w:r>
      <w:r w:rsidRPr="005F2E46">
        <w:rPr>
          <w:color w:val="auto"/>
          <w:sz w:val="22"/>
        </w:rPr>
        <w:t xml:space="preserve">, действующего на основании Устава, с одной стороны, и </w:t>
      </w:r>
      <w:r w:rsidRPr="005F2E46">
        <w:rPr>
          <w:b/>
          <w:color w:val="auto"/>
          <w:sz w:val="22"/>
        </w:rPr>
        <w:t>______________________________________________________</w:t>
      </w:r>
      <w:r w:rsidRPr="005F2E46">
        <w:rPr>
          <w:color w:val="auto"/>
          <w:sz w:val="22"/>
        </w:rPr>
        <w:t>, именуемый в дальнейшем «Покупатель», с другой стороны, заключили настоящий договор о нижеследующем:</w:t>
      </w:r>
    </w:p>
    <w:p w:rsidR="00FE2116" w:rsidRPr="005F2E46" w:rsidRDefault="00FE2116" w:rsidP="00FE2116">
      <w:pPr>
        <w:tabs>
          <w:tab w:val="left" w:pos="10206"/>
        </w:tabs>
        <w:overflowPunct w:val="0"/>
        <w:autoSpaceDE w:val="0"/>
        <w:autoSpaceDN w:val="0"/>
        <w:adjustRightInd w:val="0"/>
        <w:spacing w:after="0" w:line="240" w:lineRule="auto"/>
        <w:ind w:left="0" w:right="-1" w:firstLine="567"/>
        <w:textAlignment w:val="baseline"/>
        <w:rPr>
          <w:color w:val="auto"/>
          <w:sz w:val="22"/>
        </w:rPr>
      </w:pPr>
    </w:p>
    <w:p w:rsidR="00FE2116" w:rsidRPr="005F2E46" w:rsidRDefault="00FE2116" w:rsidP="00FE2116">
      <w:pPr>
        <w:keepNext/>
        <w:tabs>
          <w:tab w:val="left" w:pos="10206"/>
        </w:tabs>
        <w:overflowPunct w:val="0"/>
        <w:autoSpaceDE w:val="0"/>
        <w:autoSpaceDN w:val="0"/>
        <w:adjustRightInd w:val="0"/>
        <w:spacing w:after="0" w:line="240" w:lineRule="auto"/>
        <w:ind w:left="0" w:right="-1" w:firstLine="567"/>
        <w:jc w:val="center"/>
        <w:textAlignment w:val="baseline"/>
        <w:rPr>
          <w:b/>
          <w:color w:val="auto"/>
          <w:sz w:val="22"/>
        </w:rPr>
      </w:pPr>
      <w:r w:rsidRPr="005F2E46">
        <w:rPr>
          <w:b/>
          <w:color w:val="auto"/>
          <w:sz w:val="22"/>
        </w:rPr>
        <w:t>1. Предмет Договора:</w:t>
      </w:r>
    </w:p>
    <w:p w:rsidR="00FE2116" w:rsidRPr="005F2E46" w:rsidRDefault="00FE2116" w:rsidP="00FE2116">
      <w:pPr>
        <w:keepNext/>
        <w:tabs>
          <w:tab w:val="left" w:pos="10206"/>
        </w:tabs>
        <w:overflowPunct w:val="0"/>
        <w:autoSpaceDE w:val="0"/>
        <w:autoSpaceDN w:val="0"/>
        <w:adjustRightInd w:val="0"/>
        <w:spacing w:after="0" w:line="240" w:lineRule="auto"/>
        <w:ind w:left="0" w:right="-1" w:firstLine="567"/>
        <w:jc w:val="center"/>
        <w:textAlignment w:val="baseline"/>
        <w:rPr>
          <w:b/>
          <w:color w:val="auto"/>
          <w:sz w:val="22"/>
        </w:rPr>
      </w:pPr>
    </w:p>
    <w:p w:rsidR="00FE2116" w:rsidRPr="005F2E46" w:rsidRDefault="00FE2116" w:rsidP="00FE211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1.1. В соответствии с постановлением администрации Байкальского городского поселения от_______________№ _______, на основании протокола о результатах аукциона от __________, Продавец продает, а Покупатель покупает муниципальное имущество Байкальского муниципального образования:</w:t>
      </w:r>
    </w:p>
    <w:p w:rsidR="00FE2116" w:rsidRPr="005F2E46" w:rsidRDefault="00FE2116" w:rsidP="00FE2116">
      <w:pPr>
        <w:tabs>
          <w:tab w:val="left" w:pos="10206"/>
        </w:tabs>
        <w:overflowPunct w:val="0"/>
        <w:autoSpaceDE w:val="0"/>
        <w:autoSpaceDN w:val="0"/>
        <w:adjustRightInd w:val="0"/>
        <w:spacing w:after="0" w:line="240" w:lineRule="auto"/>
        <w:ind w:left="0" w:right="-1" w:firstLine="567"/>
        <w:textAlignment w:val="baseline"/>
        <w:rPr>
          <w:color w:val="auto"/>
          <w:sz w:val="22"/>
        </w:rPr>
      </w:pPr>
      <w:r>
        <w:rPr>
          <w:color w:val="auto"/>
          <w:sz w:val="22"/>
        </w:rPr>
        <w:t>- сооружение с кадастровым номером 38:25:000000:1906 протяженностью 241 м, вид разрешённого использования «Пункт отстоя судов», назначение «7.3. сооружения водного транспорта», местоположение: Российская Федерация, Иркутская область, муниципальный район Слюдянский, городское поселение Байкальское, микрорайон Гагарина, дом 222 (далее по тексту – Объект).</w:t>
      </w:r>
    </w:p>
    <w:p w:rsidR="00FE2116" w:rsidRPr="005F2E46" w:rsidRDefault="00FE2116" w:rsidP="00FE211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 xml:space="preserve">1.2. Объект находится в собственности Байкальского муниципального образования и расположен </w:t>
      </w:r>
      <w:r w:rsidR="00DA0E10" w:rsidRPr="005F2E46">
        <w:rPr>
          <w:color w:val="auto"/>
          <w:sz w:val="22"/>
        </w:rPr>
        <w:t>в пределах земельного участка с кадастровым номером 38:25:020102:284 площадью 1698 +/- 14 кв.м., местоположение: Российская Федерация, Иркутская область, м.р-н Слюдянский, г.п. Байкальское, г. Байкальск, мкр. Гагарина, з/у 222, категория земель: земли населенных пунктов, с видом разрешенного использования «Причалы для маломерных судов 5.4»</w:t>
      </w:r>
      <w:r w:rsidRPr="005F2E46">
        <w:rPr>
          <w:color w:val="auto"/>
          <w:sz w:val="22"/>
        </w:rPr>
        <w:t>.</w:t>
      </w:r>
    </w:p>
    <w:p w:rsidR="004D5CF1" w:rsidRPr="009A4599" w:rsidRDefault="00136F0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9A4599">
        <w:rPr>
          <w:rStyle w:val="ReviewAddition"/>
          <w:sz w:val="22"/>
        </w:rPr>
        <w:t>1.2.1. Земельный участок с кадастровым номером 38:25:020102:284 в состав продаваемого имущества не включается, по договору купли-продажи сооружения не отчуждается; плата за пользование участком в цену сооружения не входит. После государственной регистрации права собственности на сооружение покупатель вправе обратиться за предоставлением земельного участка в аренду без торгов в порядке, предусмотренном подпунктом 9 пункта 2 статьи 39.6 и статьей 39.20 Земельного кодекса Российской Федерации. Договор аренды заключается отдельно; срок аренды и арендная плата определяются по земельному законодательству и применимым нормативным правовым актам, в том числе с учетом статьи 39.7 Земельного кодекса Российской Федерации. Приобретение сооружения само по себе не означает заключения договора аренды или передачи права пользования акваторией озера Байкал.</w:t>
      </w:r>
    </w:p>
    <w:p w:rsidR="004D5CF1" w:rsidRPr="009A4599" w:rsidRDefault="00136F0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9A4599">
        <w:rPr>
          <w:rStyle w:val="ReviewAddition"/>
          <w:sz w:val="22"/>
        </w:rPr>
        <w:t>1.2.2. Согласно выписке из ЕГРН на земельный участок от 03.09.2026 № КУВИ-001/2026-119300052 участок расположен в водоохранной зоне озера Байкал (38:00-6.449), в центральной экологической зоне Байкальской природной территории (38:00-6.539) и в III поясе зоны санитарной охраны водозабора (38:25-6.580). В выписке также учтены ограничения прибрежной защитной полосы (38:00-6.333), в том числе в отношении части участка площадью 1 321 кв. м, и зоны затопления (38:25-6.503) в отношении части участка площадью 1 544 кв. м. Полное содержание ограничений и границы их действия приведены в выписке из ЕГРН и актах об установлении соответствующих зон. Отсутствие зарегистрированного обременения непосредственно сооружения не отменяет установленных законом ограничений использования земельного участка и водного объекта.</w:t>
      </w:r>
    </w:p>
    <w:p w:rsidR="004D5CF1" w:rsidRPr="009A4599" w:rsidRDefault="00136F0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9A4599">
        <w:rPr>
          <w:rStyle w:val="ReviewAddition"/>
          <w:sz w:val="22"/>
        </w:rPr>
        <w:t xml:space="preserve">1.2.3. </w:t>
      </w:r>
      <w:r w:rsidR="009A4599" w:rsidRPr="009A4599">
        <w:rPr>
          <w:rStyle w:val="ReviewAddition"/>
          <w:sz w:val="22"/>
        </w:rPr>
        <w:t xml:space="preserve">Постановлением администрации Байкальского городского поселения от 18.09.2026 № 413-п на основании статьи 23 Земельного кодекса Российской Федерации предусмотрен публичный сервитут площадью 1 213 кв. м в отношении части земельного участка с кадастровым номером 38:25:020102:24 </w:t>
      </w:r>
      <w:r w:rsidR="009A4599" w:rsidRPr="009A4599">
        <w:rPr>
          <w:rStyle w:val="ReviewAddition"/>
          <w:sz w:val="22"/>
        </w:rPr>
        <w:lastRenderedPageBreak/>
        <w:t>для прохода граждан и проезда транспортных средств к объекту с кадастровым номером 38:25:000000:1906, расположенному на земельном участке с кадастровым номером 38:25:020102:284, в целях обеспечения нужд местного населения. в следующих координатах: 300275.196540 3327384.907733, 300274.119175 3327391.102577, 300311.557582 3327392.718624, 300332.835525 3327381.675641, 300407.712337 3327307.337510, 300426.296869 3327266.397671, 300425.488846 3327256.162711, 300401.786834 3327305.721464, 300329.603432 3327376.558161, 300310.210876 3327386.793120, 300275.196540 3327384.907733.</w:t>
      </w:r>
      <w:r w:rsidRPr="009A4599">
        <w:rPr>
          <w:rStyle w:val="ReviewAddition"/>
          <w:sz w:val="22"/>
        </w:rPr>
        <w:t>1.3. Согласно выписке из ЕГРН на сооружение от 03.09.2026 № КУВИ-001/2026-119298583 право собственности зарегистрировано за Байкальским муниципальным образованием; ограничения прав и обременения сооружения не зарегистрированы. Сведения о заявленных в судебном порядке правах требования и возражениях в отношении зарегистрированного права отсутствуют. Условия дальнейшего использования Объекта и ограничения, предусмотренные законодательством и документами продажи, подлежат соблюдению покупателем.</w:t>
      </w:r>
    </w:p>
    <w:p w:rsidR="00AF6699" w:rsidRPr="005F2E46" w:rsidRDefault="00AF6699" w:rsidP="00AF6699">
      <w:pPr>
        <w:tabs>
          <w:tab w:val="left" w:pos="10206"/>
        </w:tabs>
        <w:overflowPunct w:val="0"/>
        <w:autoSpaceDE w:val="0"/>
        <w:autoSpaceDN w:val="0"/>
        <w:adjustRightInd w:val="0"/>
        <w:spacing w:after="0" w:line="240" w:lineRule="auto"/>
        <w:ind w:left="0" w:right="-1" w:firstLine="567"/>
        <w:textAlignment w:val="baseline"/>
        <w:rPr>
          <w:b/>
          <w:color w:val="auto"/>
          <w:sz w:val="22"/>
        </w:rPr>
      </w:pPr>
      <w:r w:rsidRPr="009A4599">
        <w:rPr>
          <w:color w:val="auto"/>
          <w:sz w:val="22"/>
        </w:rPr>
        <w:t>1.4. В соответствии с абзацем 1 пункта 1 статьи 30.3 Федерального закона от 21.12.2001г. № 178-ФЗ «О приватизации государственного</w:t>
      </w:r>
      <w:r w:rsidRPr="005F2E46">
        <w:rPr>
          <w:color w:val="auto"/>
          <w:sz w:val="22"/>
        </w:rPr>
        <w:t xml:space="preserve"> и муниципального имущества» Объект обременяется обязательством по его использованию </w:t>
      </w:r>
      <w:r w:rsidRPr="005F2E46">
        <w:rPr>
          <w:b/>
          <w:color w:val="auto"/>
          <w:sz w:val="22"/>
        </w:rPr>
        <w:t>в целях обслуживания пассажиров и судов, погрузки, выгрузки, приема, хранения и выдачи грузов, взаимодействия с другими видами транспорта.</w:t>
      </w:r>
    </w:p>
    <w:p w:rsidR="00AF6699" w:rsidRPr="001554AF" w:rsidRDefault="00AF6699" w:rsidP="00AF6699">
      <w:pPr>
        <w:tabs>
          <w:tab w:val="left" w:pos="10206"/>
        </w:tabs>
        <w:overflowPunct w:val="0"/>
        <w:autoSpaceDE w:val="0"/>
        <w:autoSpaceDN w:val="0"/>
        <w:adjustRightInd w:val="0"/>
        <w:spacing w:after="0" w:line="240" w:lineRule="auto"/>
        <w:ind w:left="0" w:right="-1" w:firstLine="567"/>
        <w:textAlignment w:val="baseline"/>
        <w:rPr>
          <w:color w:val="auto"/>
          <w:sz w:val="22"/>
        </w:rPr>
      </w:pPr>
      <w:r>
        <w:rPr>
          <w:color w:val="auto"/>
          <w:sz w:val="22"/>
        </w:rPr>
        <w:t xml:space="preserve">В силу пункта 10 статьи 30.3 Федерального закона от 21.12.2001г. № 178-ФЗ «О приватизации государственного и муниципального имущества» обязательства в отношении Объекта сохраняются в </w:t>
      </w:r>
      <w:r w:rsidRPr="001554AF">
        <w:rPr>
          <w:color w:val="auto"/>
          <w:sz w:val="22"/>
        </w:rPr>
        <w:t xml:space="preserve">случае перехода права собственности на объект речного порта к другому лицу и указываются в договоре </w:t>
      </w:r>
      <w:r w:rsidRPr="001554AF">
        <w:rPr>
          <w:rStyle w:val="ReviewAddition"/>
          <w:sz w:val="22"/>
        </w:rPr>
        <w:t>купли-продажи.</w:t>
      </w:r>
    </w:p>
    <w:p w:rsidR="004D5CF1" w:rsidRDefault="00136F06">
      <w:pPr>
        <w:tabs>
          <w:tab w:val="left" w:pos="10206"/>
        </w:tabs>
        <w:overflowPunct w:val="0"/>
        <w:autoSpaceDE w:val="0"/>
        <w:autoSpaceDN w:val="0"/>
        <w:adjustRightInd w:val="0"/>
        <w:spacing w:after="0" w:line="240" w:lineRule="auto"/>
        <w:ind w:left="0" w:right="-1" w:firstLine="567"/>
        <w:textAlignment w:val="baseline"/>
        <w:rPr>
          <w:color w:val="auto"/>
          <w:sz w:val="22"/>
        </w:rPr>
      </w:pPr>
      <w:r>
        <w:rPr>
          <w:rStyle w:val="ReviewAddition"/>
          <w:sz w:val="22"/>
        </w:rPr>
        <w:t xml:space="preserve">1.5. Сведения о техническом состоянии, </w:t>
      </w:r>
      <w:r w:rsidRPr="00B568FD">
        <w:rPr>
          <w:rStyle w:val="ReviewAddition"/>
          <w:sz w:val="22"/>
        </w:rPr>
        <w:t>оснащении и недостатках Объекта по отчету об оценке № 3515 от 18.09.2026 (раздел 6.4, стр. 7–9; раздел 9.4, стр. 31–32) раскрываются в приложении № 4 к информационному сообщению, которое прилагается</w:t>
      </w:r>
      <w:r>
        <w:rPr>
          <w:rStyle w:val="ReviewAddition"/>
          <w:sz w:val="22"/>
        </w:rPr>
        <w:t xml:space="preserve"> к настоящему договору и является его неотъемлемой частью. Покупатель подтверждает ознакомление с этими сведениями. Фактическая комплектность и состояние Объекта на дату передачи фиксируются в акте приема-передачи. Настоящее условие не исключает ответственности за нераскрытые недостатки в случаях, предусмотренных законом.</w:t>
      </w:r>
    </w:p>
    <w:p w:rsidR="00FE2116" w:rsidRPr="005F2E46" w:rsidRDefault="00FE2116" w:rsidP="00FE2116">
      <w:pPr>
        <w:tabs>
          <w:tab w:val="left" w:pos="10206"/>
        </w:tabs>
        <w:overflowPunct w:val="0"/>
        <w:autoSpaceDE w:val="0"/>
        <w:autoSpaceDN w:val="0"/>
        <w:adjustRightInd w:val="0"/>
        <w:spacing w:after="0" w:line="240" w:lineRule="auto"/>
        <w:ind w:left="0" w:right="-1" w:firstLine="567"/>
        <w:jc w:val="center"/>
        <w:textAlignment w:val="baseline"/>
        <w:rPr>
          <w:b/>
          <w:color w:val="auto"/>
          <w:sz w:val="22"/>
        </w:rPr>
      </w:pPr>
    </w:p>
    <w:p w:rsidR="00FE2116" w:rsidRPr="005F2E46" w:rsidRDefault="00FE2116" w:rsidP="00FE2116">
      <w:pPr>
        <w:keepNext/>
        <w:tabs>
          <w:tab w:val="left" w:pos="10206"/>
        </w:tabs>
        <w:overflowPunct w:val="0"/>
        <w:autoSpaceDE w:val="0"/>
        <w:autoSpaceDN w:val="0"/>
        <w:adjustRightInd w:val="0"/>
        <w:spacing w:after="0" w:line="240" w:lineRule="auto"/>
        <w:ind w:left="0" w:right="-1" w:firstLine="567"/>
        <w:jc w:val="center"/>
        <w:textAlignment w:val="baseline"/>
        <w:rPr>
          <w:b/>
          <w:color w:val="auto"/>
          <w:sz w:val="22"/>
        </w:rPr>
      </w:pPr>
      <w:r w:rsidRPr="005F2E46">
        <w:rPr>
          <w:b/>
          <w:color w:val="auto"/>
          <w:sz w:val="22"/>
        </w:rPr>
        <w:t>2. Плата по Договору:</w:t>
      </w:r>
    </w:p>
    <w:p w:rsidR="00FE2116" w:rsidRPr="005F2E46" w:rsidRDefault="00FE2116" w:rsidP="00FE2116">
      <w:pPr>
        <w:keepNext/>
        <w:tabs>
          <w:tab w:val="left" w:pos="10206"/>
        </w:tabs>
        <w:overflowPunct w:val="0"/>
        <w:autoSpaceDE w:val="0"/>
        <w:autoSpaceDN w:val="0"/>
        <w:adjustRightInd w:val="0"/>
        <w:spacing w:after="0" w:line="240" w:lineRule="auto"/>
        <w:ind w:left="0" w:right="-1" w:firstLine="567"/>
        <w:jc w:val="center"/>
        <w:textAlignment w:val="baseline"/>
        <w:rPr>
          <w:b/>
          <w:color w:val="auto"/>
          <w:sz w:val="22"/>
        </w:rPr>
      </w:pPr>
    </w:p>
    <w:p w:rsidR="00FE2116" w:rsidRPr="005F2E46" w:rsidRDefault="00FE2116" w:rsidP="005852AF">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2.1. </w:t>
      </w:r>
      <w:r w:rsidRPr="005F2E46">
        <w:rPr>
          <w:b/>
          <w:color w:val="auto"/>
          <w:sz w:val="22"/>
        </w:rPr>
        <w:t xml:space="preserve">Установленная по итогам продажи муниципального имущества на аукционе цена муниципального имущества, указанного в п. 1.1. настоящего договора составляет </w:t>
      </w:r>
      <w:r w:rsidRPr="005F2E46">
        <w:rPr>
          <w:color w:val="auto"/>
          <w:sz w:val="22"/>
        </w:rPr>
        <w:t>____________________________ рублей ____ копеек (с учетом НДС).</w:t>
      </w:r>
    </w:p>
    <w:p w:rsidR="00FE2116" w:rsidRPr="005F2E46" w:rsidRDefault="00FE2116" w:rsidP="00FE211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2.2. Сумма задатка в размере ___________ (____) руб.  ___ коп., внесённая Покупателем, зачтена в счет оплаты объекта.</w:t>
      </w:r>
    </w:p>
    <w:p w:rsidR="004D5CF1" w:rsidRDefault="00136F06">
      <w:pPr>
        <w:tabs>
          <w:tab w:val="left" w:pos="10065"/>
          <w:tab w:val="left" w:pos="10206"/>
        </w:tabs>
        <w:overflowPunct w:val="0"/>
        <w:autoSpaceDE w:val="0"/>
        <w:autoSpaceDN w:val="0"/>
        <w:adjustRightInd w:val="0"/>
        <w:spacing w:after="0" w:line="240" w:lineRule="auto"/>
        <w:ind w:left="0" w:right="0" w:firstLine="567"/>
        <w:textAlignment w:val="baseline"/>
        <w:rPr>
          <w:color w:val="auto"/>
          <w:sz w:val="22"/>
        </w:rPr>
      </w:pPr>
      <w:r w:rsidRPr="00810945">
        <w:rPr>
          <w:rStyle w:val="ReviewAddition"/>
          <w:sz w:val="22"/>
        </w:rPr>
        <w:t>2.3. Остаток денежных средств, подлежащий перечислению Продавцу, составляет _____________________________ рублей ___ копеек и определяется как итоговая цена Объекта по пункту 2.1 за вычетом суммы НДС по пункту 2.5 и всей суммы задатка, засчитываемой по пункту 2.2. Повторное вычитание задатка из рассчитанного таким образом остатка не допускается.</w:t>
      </w:r>
    </w:p>
    <w:p w:rsidR="00FE2116" w:rsidRPr="00810945" w:rsidRDefault="00FE2116" w:rsidP="00FE2116">
      <w:pPr>
        <w:overflowPunct w:val="0"/>
        <w:autoSpaceDE w:val="0"/>
        <w:autoSpaceDN w:val="0"/>
        <w:adjustRightInd w:val="0"/>
        <w:spacing w:after="0" w:line="240" w:lineRule="auto"/>
        <w:ind w:left="0" w:right="0" w:firstLine="0"/>
        <w:textAlignment w:val="baseline"/>
        <w:rPr>
          <w:color w:val="auto"/>
          <w:sz w:val="22"/>
        </w:rPr>
      </w:pPr>
      <w:r w:rsidRPr="005F2E46">
        <w:rPr>
          <w:color w:val="auto"/>
          <w:sz w:val="22"/>
        </w:rPr>
        <w:t xml:space="preserve">          2.4. Оплата указанной в п.2.3 настоящего договора суммы производится в рублях путем перечисления на расчетный счет УФК по Иркутской области (Администрация Байкальского городского поселения, л/с 04343009070), ИНН 3837003620, КПП 381001001, казначейский счет 03100643000000013400, БИК 012520101, наименование подразделения Банка России: Операционно-кассовый центр № 4 Сибирского главного управления Центрального банка Российской Федерации, сокращенное наименование подразделения Банка России: ОКЦ № 4 СибГУ Банка России, Иркутск, единый казначейский счет: 40102810145370000026, ОКТМО 25634108, КБК   935 1 14 02053 13 0000 410, </w:t>
      </w:r>
      <w:r w:rsidRPr="00810945">
        <w:rPr>
          <w:color w:val="auto"/>
          <w:sz w:val="22"/>
        </w:rPr>
        <w:t>в поле «Назначение платежа» указать «Оплата по договору купли-продажи № ___от _________».</w:t>
      </w:r>
    </w:p>
    <w:p w:rsidR="00B3470B" w:rsidRPr="005F2E46" w:rsidRDefault="00B3470B" w:rsidP="00B3470B">
      <w:pPr>
        <w:overflowPunct w:val="0"/>
        <w:autoSpaceDE w:val="0"/>
        <w:autoSpaceDN w:val="0"/>
        <w:adjustRightInd w:val="0"/>
        <w:spacing w:after="0" w:line="240" w:lineRule="auto"/>
        <w:ind w:left="0" w:right="0" w:firstLine="567"/>
        <w:textAlignment w:val="baseline"/>
        <w:rPr>
          <w:color w:val="auto"/>
          <w:sz w:val="22"/>
        </w:rPr>
      </w:pPr>
      <w:r w:rsidRPr="00B3470B">
        <w:rPr>
          <w:color w:val="auto"/>
          <w:sz w:val="22"/>
        </w:rPr>
        <w:t>2.5. В составе цены Объекта сумма НДС составляет _______________________________________.</w:t>
      </w:r>
    </w:p>
    <w:p w:rsidR="00FE2116" w:rsidRPr="005F2E46" w:rsidRDefault="00FE2116" w:rsidP="00817C8E">
      <w:pPr>
        <w:overflowPunct w:val="0"/>
        <w:autoSpaceDE w:val="0"/>
        <w:autoSpaceDN w:val="0"/>
        <w:adjustRightInd w:val="0"/>
        <w:spacing w:after="0" w:line="240" w:lineRule="auto"/>
        <w:ind w:left="0" w:right="0" w:firstLine="567"/>
        <w:textAlignment w:val="baseline"/>
        <w:rPr>
          <w:color w:val="auto"/>
          <w:sz w:val="22"/>
        </w:rPr>
      </w:pPr>
      <w:r w:rsidRPr="005F2E46">
        <w:rPr>
          <w:color w:val="auto"/>
          <w:sz w:val="22"/>
        </w:rPr>
        <w:t>2.6. Покупатель, являющийся организацией или индивидуальным предпринимателем, при приобретении муниципального имущества, составляющего муниципальную казну, признается налоговым агентом по НДС в соответствии с пунктом 3 статьи 161 Налогового кодекса Российской Федерации и обязан исчислить расчетным методом, удержать из доходов, выплачиваемых Продавцу, и уплатить в бюджет соответствующую сумму НДС, указанную в п. 2.5 настоящего Договора.</w:t>
      </w:r>
    </w:p>
    <w:p w:rsidR="00FE2116" w:rsidRPr="005F2E46" w:rsidRDefault="00FE2116" w:rsidP="00817C8E">
      <w:pPr>
        <w:overflowPunct w:val="0"/>
        <w:autoSpaceDE w:val="0"/>
        <w:autoSpaceDN w:val="0"/>
        <w:adjustRightInd w:val="0"/>
        <w:spacing w:after="0" w:line="240" w:lineRule="auto"/>
        <w:ind w:left="0" w:right="0" w:firstLine="567"/>
        <w:textAlignment w:val="baseline"/>
        <w:rPr>
          <w:color w:val="auto"/>
          <w:sz w:val="22"/>
        </w:rPr>
      </w:pPr>
      <w:r w:rsidRPr="005F2E46">
        <w:rPr>
          <w:color w:val="auto"/>
          <w:sz w:val="22"/>
        </w:rPr>
        <w:t>2.7.</w:t>
      </w:r>
      <w:r w:rsidRPr="005F2E46">
        <w:rPr>
          <w:b/>
          <w:color w:val="auto"/>
          <w:sz w:val="22"/>
        </w:rPr>
        <w:t> </w:t>
      </w:r>
      <w:r w:rsidRPr="005F2E46">
        <w:rPr>
          <w:color w:val="auto"/>
          <w:sz w:val="22"/>
        </w:rPr>
        <w:t xml:space="preserve">Указанную в п. 2.3 настоящего договора сумму Покупатель обязан перечислить на расчетный счет Продавца </w:t>
      </w:r>
      <w:r w:rsidRPr="005F2E46">
        <w:rPr>
          <w:b/>
          <w:color w:val="auto"/>
          <w:sz w:val="22"/>
        </w:rPr>
        <w:t xml:space="preserve">единовременно </w:t>
      </w:r>
      <w:r w:rsidRPr="005F2E46">
        <w:rPr>
          <w:color w:val="auto"/>
          <w:sz w:val="22"/>
        </w:rPr>
        <w:t>не позднее 10 рабочих дней со дня заключения настоящего Договора.</w:t>
      </w:r>
    </w:p>
    <w:p w:rsidR="004D5CF1" w:rsidRDefault="00136F06">
      <w:pPr>
        <w:overflowPunct w:val="0"/>
        <w:autoSpaceDE w:val="0"/>
        <w:autoSpaceDN w:val="0"/>
        <w:adjustRightInd w:val="0"/>
        <w:spacing w:after="0" w:line="240" w:lineRule="auto"/>
        <w:ind w:left="0" w:right="0" w:firstLine="567"/>
        <w:textAlignment w:val="baseline"/>
        <w:rPr>
          <w:color w:val="auto"/>
          <w:sz w:val="22"/>
        </w:rPr>
      </w:pPr>
      <w:r w:rsidRPr="00810945">
        <w:rPr>
          <w:rStyle w:val="ReviewAddition"/>
          <w:sz w:val="22"/>
        </w:rPr>
        <w:t xml:space="preserve">2.8. Для определения срока передачи Объекта и оформления права собственности полной оплатой по настоящему договору признается исполнение обязанности по перечислению Продавцу итоговой </w:t>
      </w:r>
      <w:r w:rsidRPr="00810945">
        <w:rPr>
          <w:rStyle w:val="ReviewAddition"/>
          <w:sz w:val="22"/>
        </w:rPr>
        <w:lastRenderedPageBreak/>
        <w:t>цены за вычетом исчисленного и удержанного НДС с учетом засчитываемого задатка. Удержанный налог уплачивается Покупателем в бюджет в порядке и сроки, установленные Налоговым кодексом Российской Федерации; договор не изменяет эти сроки.</w:t>
      </w:r>
    </w:p>
    <w:p w:rsidR="00FE2116" w:rsidRPr="005F2E46" w:rsidRDefault="00FE2116" w:rsidP="00FE211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 xml:space="preserve"> </w:t>
      </w:r>
    </w:p>
    <w:p w:rsidR="00FE2116" w:rsidRPr="005F2E46" w:rsidRDefault="00FE2116" w:rsidP="00FE2116">
      <w:pPr>
        <w:keepNext/>
        <w:tabs>
          <w:tab w:val="left" w:pos="10206"/>
        </w:tabs>
        <w:overflowPunct w:val="0"/>
        <w:autoSpaceDE w:val="0"/>
        <w:autoSpaceDN w:val="0"/>
        <w:adjustRightInd w:val="0"/>
        <w:spacing w:before="120" w:after="0" w:line="360" w:lineRule="auto"/>
        <w:ind w:left="0" w:right="-1" w:firstLine="709"/>
        <w:jc w:val="center"/>
        <w:textAlignment w:val="baseline"/>
        <w:rPr>
          <w:b/>
          <w:color w:val="auto"/>
          <w:sz w:val="22"/>
        </w:rPr>
      </w:pPr>
      <w:r w:rsidRPr="005F2E46">
        <w:rPr>
          <w:b/>
          <w:color w:val="auto"/>
          <w:sz w:val="22"/>
        </w:rPr>
        <w:t>3. Права и обязанности сторон:</w:t>
      </w:r>
    </w:p>
    <w:p w:rsidR="00FE2116" w:rsidRPr="005F2E46" w:rsidRDefault="00FE2116" w:rsidP="00817C8E">
      <w:pPr>
        <w:keepNext/>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3.1. Продавец обязуется:</w:t>
      </w:r>
    </w:p>
    <w:p w:rsidR="00FE2116" w:rsidRPr="005F2E46" w:rsidRDefault="00FE2116" w:rsidP="00817C8E">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 передать Покупателю Объект по акту приема-передачи не позднее 30 календарных дней со дня полной оплаты. Продавец обязуется передать Объект Покупателю в том состоянии, в котором он находился на момент подписания Договора;</w:t>
      </w:r>
    </w:p>
    <w:p w:rsidR="00FE2116" w:rsidRPr="005F2E46" w:rsidRDefault="00FE2116" w:rsidP="00817C8E">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 обязанность Продавца по передаче Объекта считается исполненной с момента подписания Сторонами акта приема-передачи, являющегося неотъемлемой частью настоящего Договора.</w:t>
      </w:r>
    </w:p>
    <w:p w:rsidR="004D5CF1" w:rsidRPr="00B3470B" w:rsidRDefault="00136F0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rStyle w:val="ReviewAddition"/>
          <w:sz w:val="22"/>
        </w:rPr>
        <w:t>- своевременно предоставить документы и совершить зависящие от Продавца действия для государственной регистрации перехода права собственности; при необходимости совместной подачи заявления участвовать в его подаче. Акт приема-передачи подписывается с учетом времени, необходимого для государственной регистрации в пределах общего тридцатидневного срока после дня полной оплаты Объекта;</w:t>
      </w:r>
    </w:p>
    <w:p w:rsidR="00FE2116" w:rsidRPr="00B3470B" w:rsidRDefault="00FE2116" w:rsidP="00817C8E">
      <w:pPr>
        <w:keepNext/>
        <w:tabs>
          <w:tab w:val="num" w:pos="0"/>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color w:val="auto"/>
          <w:sz w:val="22"/>
        </w:rPr>
        <w:t>3.2. Покупатель обязуется:</w:t>
      </w:r>
    </w:p>
    <w:p w:rsidR="00FE2116" w:rsidRPr="00B3470B" w:rsidRDefault="00FE2116" w:rsidP="00817C8E">
      <w:pPr>
        <w:tabs>
          <w:tab w:val="left" w:pos="426"/>
          <w:tab w:val="left" w:pos="851"/>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color w:val="auto"/>
          <w:sz w:val="22"/>
        </w:rPr>
        <w:t>- исполнить обязанности по оплате Объекта и уплате НДС в сроки и порядке, установленные разделом 2 настоящего Договора;</w:t>
      </w:r>
    </w:p>
    <w:p w:rsidR="00FE2116" w:rsidRPr="00B3470B" w:rsidRDefault="00FE2116" w:rsidP="00817C8E">
      <w:pPr>
        <w:tabs>
          <w:tab w:val="left" w:pos="426"/>
          <w:tab w:val="left" w:pos="851"/>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color w:val="auto"/>
          <w:sz w:val="22"/>
        </w:rPr>
        <w:t>- принять Объект от Продавца по акту приема-передачи не позднее 30 дней после полной оплаты;</w:t>
      </w:r>
    </w:p>
    <w:p w:rsidR="004D5CF1" w:rsidRPr="00B3470B" w:rsidRDefault="00136F06">
      <w:pPr>
        <w:tabs>
          <w:tab w:val="left" w:pos="426"/>
          <w:tab w:val="left" w:pos="851"/>
          <w:tab w:val="left" w:pos="10206"/>
        </w:tabs>
        <w:overflowPunct w:val="0"/>
        <w:autoSpaceDE w:val="0"/>
        <w:autoSpaceDN w:val="0"/>
        <w:adjustRightInd w:val="0"/>
        <w:spacing w:after="0" w:line="240" w:lineRule="auto"/>
        <w:ind w:left="0" w:right="-1" w:firstLine="567"/>
        <w:textAlignment w:val="baseline"/>
        <w:rPr>
          <w:b/>
          <w:color w:val="auto"/>
          <w:sz w:val="22"/>
        </w:rPr>
      </w:pPr>
      <w:r w:rsidRPr="00B3470B">
        <w:rPr>
          <w:rStyle w:val="ReviewAddition"/>
          <w:sz w:val="22"/>
        </w:rPr>
        <w:t>- совместно с Продавцом обеспечить подачу заявления и необходимых документов для государственной регистрации перехода права собственности не позднее пяти рабочих дней после подписания акта приема-передачи, но в любом случае в срок, позволяющий оформить право собственности не позднее тридцати календарных дней после дня полной оплаты Объекта; оплатить государственную пошлину в установленном размере;</w:t>
      </w:r>
    </w:p>
    <w:p w:rsidR="00FE2116" w:rsidRPr="005F2E46" w:rsidRDefault="00FE2116" w:rsidP="00817C8E">
      <w:pPr>
        <w:tabs>
          <w:tab w:val="left" w:pos="426"/>
          <w:tab w:val="left" w:pos="851"/>
          <w:tab w:val="left" w:pos="10206"/>
        </w:tabs>
        <w:overflowPunct w:val="0"/>
        <w:autoSpaceDE w:val="0"/>
        <w:autoSpaceDN w:val="0"/>
        <w:adjustRightInd w:val="0"/>
        <w:spacing w:after="0" w:line="240" w:lineRule="auto"/>
        <w:ind w:left="0" w:right="-1" w:firstLine="567"/>
        <w:textAlignment w:val="baseline"/>
        <w:rPr>
          <w:b/>
          <w:color w:val="auto"/>
          <w:sz w:val="22"/>
        </w:rPr>
      </w:pPr>
      <w:r w:rsidRPr="00B3470B">
        <w:rPr>
          <w:color w:val="auto"/>
          <w:sz w:val="22"/>
        </w:rPr>
        <w:t xml:space="preserve">-  предоставить Продавцу копии документов о государственной регистрации перехода права собственности на </w:t>
      </w:r>
      <w:r w:rsidRPr="00B3470B">
        <w:rPr>
          <w:rStyle w:val="ReviewAddition"/>
          <w:sz w:val="22"/>
        </w:rPr>
        <w:t>Объект в течение трех рабочих дней после государственной регистрации перехода права собственности.</w:t>
      </w:r>
    </w:p>
    <w:p w:rsidR="00FE2116" w:rsidRPr="005F2E46" w:rsidRDefault="00FE2116" w:rsidP="00817C8E">
      <w:pPr>
        <w:keepNext/>
        <w:tabs>
          <w:tab w:val="left" w:pos="10206"/>
        </w:tabs>
        <w:overflowPunct w:val="0"/>
        <w:autoSpaceDE w:val="0"/>
        <w:autoSpaceDN w:val="0"/>
        <w:adjustRightInd w:val="0"/>
        <w:spacing w:before="120" w:after="0" w:line="360" w:lineRule="auto"/>
        <w:ind w:left="0" w:right="-1" w:firstLine="567"/>
        <w:jc w:val="center"/>
        <w:textAlignment w:val="baseline"/>
        <w:rPr>
          <w:b/>
          <w:i/>
          <w:color w:val="auto"/>
          <w:sz w:val="22"/>
        </w:rPr>
      </w:pPr>
      <w:r w:rsidRPr="005F2E46">
        <w:rPr>
          <w:b/>
          <w:color w:val="auto"/>
          <w:sz w:val="22"/>
        </w:rPr>
        <w:t xml:space="preserve">4. Ответственность сторон:   </w:t>
      </w:r>
    </w:p>
    <w:p w:rsidR="00FE2116" w:rsidRPr="005F2E46" w:rsidRDefault="00FE2116" w:rsidP="00817C8E">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4.1. Стороны несут ответственность за невыполнение или ненадлежащее выполнение условий настоящего Договора в соответствии с законодательством Российской Федерации.</w:t>
      </w:r>
    </w:p>
    <w:p w:rsidR="00FE2116" w:rsidRPr="005F2E46" w:rsidRDefault="00FE2116" w:rsidP="00817C8E">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4.2. В случае просрочки оплаты по цене продажи Объекта в срок, указанный в п. 2.7 настоящего Договора, Покупатель уплачивает Продавцу пени за каждый день просрочки в размере одной трехсотой ключевой ставки Банка России, действующей на дату исполнения денежного обязательства, от суммы просроченного платежа.</w:t>
      </w:r>
    </w:p>
    <w:p w:rsidR="004D5CF1" w:rsidRDefault="00136F0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rStyle w:val="ReviewAddition"/>
          <w:sz w:val="22"/>
        </w:rPr>
        <w:t>4.3. При отказе или уклонении Покупателя от оплаты после заключения договора Продавец вправе потребовать исполнения обязанности по оплате либо расторжения договора в порядке, установленном законодательством Российской Федерации. В случае расторжения договора по указанному основанию задаток Покупателю не возвращается в соответствии с пунктом 48 Положения, утвержденного постановлением Правительства Российской Федерации от 27.08.2012 № 860. Нарушение срока оплаты не влечет автоматического аннулирования итогов аукциона; расчеты сторон производятся с учетом оснований прекращения договора и требований законодательства.</w:t>
      </w:r>
    </w:p>
    <w:p w:rsidR="00FE2116" w:rsidRPr="00B3470B" w:rsidRDefault="00FE2116" w:rsidP="00817C8E">
      <w:pPr>
        <w:keepNext/>
        <w:tabs>
          <w:tab w:val="left" w:pos="10206"/>
        </w:tabs>
        <w:overflowPunct w:val="0"/>
        <w:autoSpaceDE w:val="0"/>
        <w:autoSpaceDN w:val="0"/>
        <w:adjustRightInd w:val="0"/>
        <w:spacing w:before="120" w:after="0" w:line="360" w:lineRule="auto"/>
        <w:ind w:left="0" w:right="-1" w:firstLine="567"/>
        <w:jc w:val="center"/>
        <w:textAlignment w:val="baseline"/>
        <w:rPr>
          <w:color w:val="auto"/>
          <w:sz w:val="22"/>
        </w:rPr>
      </w:pPr>
      <w:r w:rsidRPr="00B3470B">
        <w:rPr>
          <w:b/>
          <w:color w:val="auto"/>
          <w:sz w:val="22"/>
        </w:rPr>
        <w:t>5. Особые условия Договора:</w:t>
      </w:r>
      <w:r w:rsidRPr="00B3470B">
        <w:rPr>
          <w:color w:val="auto"/>
          <w:sz w:val="22"/>
        </w:rPr>
        <w:t xml:space="preserve">       </w:t>
      </w:r>
    </w:p>
    <w:p w:rsidR="00FE2116" w:rsidRPr="00B3470B" w:rsidRDefault="00FE2116" w:rsidP="00817C8E">
      <w:pPr>
        <w:tabs>
          <w:tab w:val="left" w:pos="3261"/>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color w:val="auto"/>
          <w:sz w:val="22"/>
        </w:rPr>
        <w:t>5.1. Все споры между Сторонами по настоящему Договору разрешаются в соответствии с законодательством Российской Федерации по соглашению сторон, а при отсутствии соглашения разрешаются в судебном порядке.</w:t>
      </w:r>
    </w:p>
    <w:p w:rsidR="004D5CF1" w:rsidRDefault="00136F06">
      <w:pPr>
        <w:tabs>
          <w:tab w:val="left" w:pos="3261"/>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rStyle w:val="ReviewAddition"/>
          <w:sz w:val="22"/>
        </w:rPr>
        <w:t>5.2. Изменения и дополнения к настоящему договору оформляются в письменной форме и допускаются только в пределах, разрешенных законодательством о приватизации и торгах. Договор может быть расторгнут по письменному соглашению сторон либо по иным основаниям и в порядке, предусмотренных законодательством Российской Федерации. Условия, определенные торгами, не могут изменяться в обход установленного порядка.</w:t>
      </w:r>
    </w:p>
    <w:p w:rsidR="00FE2116" w:rsidRPr="005F2E46" w:rsidRDefault="00FE2116" w:rsidP="00817C8E">
      <w:pPr>
        <w:tabs>
          <w:tab w:val="left" w:pos="3261"/>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 xml:space="preserve">5.3. Взаимоотношения сторон, не урегулированные в настоящем Договоре, разрешаются с применением норм гражданского законодательства Российской Федерации.      </w:t>
      </w:r>
    </w:p>
    <w:p w:rsidR="00FE2116" w:rsidRPr="005F2E46" w:rsidRDefault="00FE2116" w:rsidP="00817C8E">
      <w:pPr>
        <w:keepNext/>
        <w:tabs>
          <w:tab w:val="left" w:pos="3261"/>
          <w:tab w:val="left" w:pos="10206"/>
        </w:tabs>
        <w:overflowPunct w:val="0"/>
        <w:autoSpaceDE w:val="0"/>
        <w:autoSpaceDN w:val="0"/>
        <w:adjustRightInd w:val="0"/>
        <w:spacing w:before="120" w:after="0" w:line="360" w:lineRule="auto"/>
        <w:ind w:left="0" w:right="-1" w:firstLine="567"/>
        <w:jc w:val="center"/>
        <w:textAlignment w:val="baseline"/>
        <w:rPr>
          <w:b/>
          <w:color w:val="auto"/>
          <w:sz w:val="22"/>
        </w:rPr>
      </w:pPr>
      <w:r w:rsidRPr="005F2E46">
        <w:rPr>
          <w:b/>
          <w:color w:val="auto"/>
          <w:sz w:val="22"/>
        </w:rPr>
        <w:lastRenderedPageBreak/>
        <w:t>6. Право собственности:</w:t>
      </w:r>
    </w:p>
    <w:p w:rsidR="00FE2116" w:rsidRPr="005F2E46" w:rsidRDefault="00FE2116" w:rsidP="00817C8E">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6.1. Право собственности у Покупателя на Объект возникает с момента государственной регистрации перехода права собственности в Едином государственном реестре недвижимости (ЕГРН) в порядке, установленном Федеральным законом от 13.07.2015 № 218-ФЗ «О государственной регистрации недвижимости» и иным действующим законодательством.</w:t>
      </w:r>
    </w:p>
    <w:p w:rsidR="00FE2116" w:rsidRPr="005F2E46" w:rsidRDefault="00FE2116" w:rsidP="00817C8E">
      <w:pPr>
        <w:keepNext/>
        <w:tabs>
          <w:tab w:val="left" w:pos="10206"/>
        </w:tabs>
        <w:overflowPunct w:val="0"/>
        <w:autoSpaceDE w:val="0"/>
        <w:autoSpaceDN w:val="0"/>
        <w:adjustRightInd w:val="0"/>
        <w:spacing w:before="120" w:after="0" w:line="360" w:lineRule="auto"/>
        <w:ind w:left="0" w:right="-1" w:firstLine="567"/>
        <w:jc w:val="center"/>
        <w:textAlignment w:val="baseline"/>
        <w:rPr>
          <w:b/>
          <w:color w:val="auto"/>
          <w:sz w:val="22"/>
        </w:rPr>
      </w:pPr>
      <w:r w:rsidRPr="005F2E46">
        <w:rPr>
          <w:b/>
          <w:color w:val="auto"/>
          <w:sz w:val="22"/>
        </w:rPr>
        <w:t>7. Действие Договора:</w:t>
      </w:r>
    </w:p>
    <w:p w:rsidR="00FE2116" w:rsidRPr="00B3470B" w:rsidRDefault="00FE2116" w:rsidP="00817C8E">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 xml:space="preserve">7.1. Настоящий Договор вступает в действие со дня его подписания уполномоченными представителями обеих сторон и действует до выполнения Сторонами своих обязательств по </w:t>
      </w:r>
      <w:r w:rsidRPr="00B3470B">
        <w:rPr>
          <w:color w:val="auto"/>
          <w:sz w:val="22"/>
        </w:rPr>
        <w:t>настоящему Договору.</w:t>
      </w:r>
    </w:p>
    <w:p w:rsidR="004D5CF1" w:rsidRPr="00B3470B" w:rsidRDefault="00136F0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rStyle w:val="ReviewAddition"/>
          <w:sz w:val="22"/>
        </w:rPr>
        <w:t>7.2. Исполнение обязательств по оплате и передаче Объекта не прекращает обязательств по соблюдению установленного пунктом 1.4 обременения, ограничений использования, ответственности за нарушения и иных обязательств, которые по закону или своему характеру сохраняются после завершения расчетов и передачи имущества.</w:t>
      </w:r>
    </w:p>
    <w:p w:rsidR="00FE2116" w:rsidRPr="00B3470B" w:rsidRDefault="00FE2116" w:rsidP="00817C8E">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color w:val="auto"/>
          <w:sz w:val="22"/>
        </w:rPr>
        <w:t>7.3. С момента подписания Акта приема-передачи Покупатель несет риск случайной гибели.</w:t>
      </w:r>
    </w:p>
    <w:p w:rsidR="00FE2116" w:rsidRPr="005F2E46" w:rsidRDefault="00FE2116" w:rsidP="00817C8E">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color w:val="auto"/>
          <w:sz w:val="22"/>
        </w:rPr>
        <w:t>7.4. Настоящий Договор заключается в форме электронного документа и подписывается электронными подписями уполномоченных представителей</w:t>
      </w:r>
      <w:r w:rsidRPr="005F2E46">
        <w:rPr>
          <w:color w:val="auto"/>
          <w:sz w:val="22"/>
        </w:rPr>
        <w:t xml:space="preserve"> Сторон в соответствии с законодательством Российской Федерации и регламентом электронной площадки. Электронный документ имеет юридическую силу, равную документу на бумажном носителе, подписанному собственноручными подписями.</w:t>
      </w:r>
    </w:p>
    <w:p w:rsidR="00FE2116" w:rsidRPr="005F2E46" w:rsidRDefault="00FE2116" w:rsidP="00FE2116">
      <w:pPr>
        <w:tabs>
          <w:tab w:val="left" w:pos="10206"/>
        </w:tabs>
        <w:overflowPunct w:val="0"/>
        <w:autoSpaceDE w:val="0"/>
        <w:autoSpaceDN w:val="0"/>
        <w:adjustRightInd w:val="0"/>
        <w:spacing w:after="0" w:line="240" w:lineRule="auto"/>
        <w:ind w:left="0" w:right="-1" w:firstLine="709"/>
        <w:jc w:val="center"/>
        <w:textAlignment w:val="baseline"/>
        <w:rPr>
          <w:b/>
          <w:color w:val="auto"/>
          <w:sz w:val="22"/>
        </w:rPr>
      </w:pPr>
    </w:p>
    <w:p w:rsidR="00FE2116" w:rsidRPr="005F2E46" w:rsidRDefault="00FE2116" w:rsidP="00FE2116">
      <w:pPr>
        <w:keepNext/>
        <w:tabs>
          <w:tab w:val="left" w:pos="10206"/>
        </w:tabs>
        <w:overflowPunct w:val="0"/>
        <w:autoSpaceDE w:val="0"/>
        <w:autoSpaceDN w:val="0"/>
        <w:adjustRightInd w:val="0"/>
        <w:spacing w:after="0" w:line="240" w:lineRule="auto"/>
        <w:ind w:left="0" w:right="-1" w:firstLine="709"/>
        <w:jc w:val="center"/>
        <w:textAlignment w:val="baseline"/>
        <w:rPr>
          <w:b/>
          <w:color w:val="auto"/>
          <w:sz w:val="22"/>
        </w:rPr>
      </w:pPr>
      <w:r w:rsidRPr="005F2E46">
        <w:rPr>
          <w:b/>
          <w:color w:val="auto"/>
          <w:sz w:val="22"/>
        </w:rPr>
        <w:t>8. Адреса и подписи сторон:</w:t>
      </w:r>
    </w:p>
    <w:p w:rsidR="00FE2116" w:rsidRPr="005F2E46" w:rsidRDefault="00FE2116" w:rsidP="00FE2116">
      <w:pPr>
        <w:tabs>
          <w:tab w:val="left" w:pos="10206"/>
        </w:tabs>
        <w:overflowPunct w:val="0"/>
        <w:autoSpaceDE w:val="0"/>
        <w:autoSpaceDN w:val="0"/>
        <w:adjustRightInd w:val="0"/>
        <w:spacing w:after="0" w:line="240" w:lineRule="auto"/>
        <w:ind w:left="0" w:right="-1" w:firstLine="0"/>
        <w:jc w:val="left"/>
        <w:textAlignment w:val="baseline"/>
        <w:rPr>
          <w:color w:val="auto"/>
          <w:sz w:val="22"/>
        </w:rPr>
      </w:pPr>
      <w:r w:rsidRPr="005F2E46">
        <w:rPr>
          <w:color w:val="auto"/>
          <w:sz w:val="22"/>
        </w:rPr>
        <w:t xml:space="preserve">Продавец:                                                                 </w:t>
      </w:r>
    </w:p>
    <w:p w:rsidR="00FE2116" w:rsidRPr="005F2E46" w:rsidRDefault="00FE2116" w:rsidP="00FE2116">
      <w:pPr>
        <w:tabs>
          <w:tab w:val="left" w:pos="10206"/>
        </w:tabs>
        <w:overflowPunct w:val="0"/>
        <w:autoSpaceDE w:val="0"/>
        <w:autoSpaceDN w:val="0"/>
        <w:adjustRightInd w:val="0"/>
        <w:spacing w:after="0" w:line="240" w:lineRule="auto"/>
        <w:ind w:left="0" w:right="-1" w:firstLine="0"/>
        <w:jc w:val="left"/>
        <w:textAlignment w:val="baseline"/>
        <w:rPr>
          <w:b/>
          <w:color w:val="auto"/>
          <w:sz w:val="22"/>
        </w:rPr>
      </w:pPr>
      <w:r w:rsidRPr="005F2E46">
        <w:rPr>
          <w:b/>
          <w:color w:val="auto"/>
          <w:sz w:val="22"/>
        </w:rPr>
        <w:t>Администрация Байкальского городского поселения</w:t>
      </w:r>
    </w:p>
    <w:p w:rsidR="00FE2116" w:rsidRPr="005F2E46" w:rsidRDefault="00FE2116" w:rsidP="00FE2116">
      <w:pPr>
        <w:tabs>
          <w:tab w:val="left" w:pos="10206"/>
        </w:tabs>
        <w:overflowPunct w:val="0"/>
        <w:autoSpaceDE w:val="0"/>
        <w:autoSpaceDN w:val="0"/>
        <w:adjustRightInd w:val="0"/>
        <w:spacing w:after="0" w:line="240" w:lineRule="auto"/>
        <w:ind w:left="0" w:right="-1" w:firstLine="0"/>
        <w:textAlignment w:val="baseline"/>
        <w:rPr>
          <w:color w:val="auto"/>
          <w:sz w:val="22"/>
        </w:rPr>
      </w:pPr>
      <w:r w:rsidRPr="005F2E46">
        <w:rPr>
          <w:color w:val="auto"/>
          <w:sz w:val="22"/>
        </w:rPr>
        <w:t>Юридический адрес: 665930 Иркутская обл., Слюдянский р-он, г. Байкальск, мкр. Южный, 3 кв-л, д. 16.</w:t>
      </w:r>
    </w:p>
    <w:p w:rsidR="00FE2116" w:rsidRPr="005F2E46" w:rsidRDefault="00FE2116" w:rsidP="00FE211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 xml:space="preserve">                                          </w:t>
      </w:r>
    </w:p>
    <w:p w:rsidR="00FE2116" w:rsidRPr="005F2E46" w:rsidRDefault="00FE2116" w:rsidP="00FE2116">
      <w:pPr>
        <w:tabs>
          <w:tab w:val="left" w:pos="10206"/>
        </w:tabs>
        <w:overflowPunct w:val="0"/>
        <w:autoSpaceDE w:val="0"/>
        <w:autoSpaceDN w:val="0"/>
        <w:adjustRightInd w:val="0"/>
        <w:spacing w:after="0" w:line="240" w:lineRule="auto"/>
        <w:ind w:left="0" w:right="-1" w:firstLine="567"/>
        <w:textAlignment w:val="baseline"/>
        <w:rPr>
          <w:b/>
          <w:color w:val="auto"/>
          <w:sz w:val="22"/>
        </w:rPr>
      </w:pPr>
      <w:r w:rsidRPr="005F2E46">
        <w:rPr>
          <w:color w:val="auto"/>
          <w:sz w:val="22"/>
        </w:rPr>
        <w:t xml:space="preserve">Покупатель:  </w:t>
      </w:r>
      <w:r w:rsidRPr="005F2E46">
        <w:rPr>
          <w:b/>
          <w:color w:val="auto"/>
          <w:sz w:val="22"/>
        </w:rPr>
        <w:t>__________________________________________</w:t>
      </w:r>
    </w:p>
    <w:p w:rsidR="00FE2116" w:rsidRPr="005F2E46" w:rsidRDefault="00FE2116" w:rsidP="00FE211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Адрес: _______________________________________________</w:t>
      </w:r>
    </w:p>
    <w:p w:rsidR="00FE2116" w:rsidRPr="005F2E46" w:rsidRDefault="00FE2116" w:rsidP="00FE2116">
      <w:pPr>
        <w:tabs>
          <w:tab w:val="left" w:pos="10206"/>
        </w:tabs>
        <w:overflowPunct w:val="0"/>
        <w:autoSpaceDE w:val="0"/>
        <w:autoSpaceDN w:val="0"/>
        <w:adjustRightInd w:val="0"/>
        <w:spacing w:after="0" w:line="240" w:lineRule="auto"/>
        <w:ind w:left="0" w:right="-1" w:firstLine="567"/>
        <w:textAlignment w:val="baseline"/>
        <w:rPr>
          <w:color w:val="auto"/>
          <w:sz w:val="22"/>
        </w:rPr>
      </w:pPr>
    </w:p>
    <w:p w:rsidR="00FE2116" w:rsidRPr="005F2E46" w:rsidRDefault="00FE2116" w:rsidP="00FE211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b/>
          <w:color w:val="auto"/>
          <w:sz w:val="22"/>
        </w:rPr>
        <w:t>«Продавец»                                                                        «Покупатель»</w:t>
      </w:r>
    </w:p>
    <w:p w:rsidR="00FE2116" w:rsidRPr="005F2E46" w:rsidRDefault="00FE2116" w:rsidP="00FE2116">
      <w:pPr>
        <w:tabs>
          <w:tab w:val="left" w:pos="10206"/>
        </w:tabs>
        <w:overflowPunct w:val="0"/>
        <w:autoSpaceDE w:val="0"/>
        <w:autoSpaceDN w:val="0"/>
        <w:adjustRightInd w:val="0"/>
        <w:spacing w:after="0" w:line="240" w:lineRule="auto"/>
        <w:ind w:left="0" w:right="-1" w:firstLine="567"/>
        <w:textAlignment w:val="baseline"/>
        <w:rPr>
          <w:color w:val="auto"/>
          <w:sz w:val="22"/>
        </w:rPr>
      </w:pPr>
    </w:p>
    <w:p w:rsidR="00FE2116" w:rsidRPr="005F2E46" w:rsidRDefault="00FE2116" w:rsidP="00FE211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________________                                                  _______________________</w:t>
      </w:r>
    </w:p>
    <w:p w:rsidR="00FE2116" w:rsidRPr="005F2E46" w:rsidRDefault="00FE2116" w:rsidP="00FE2116">
      <w:pPr>
        <w:overflowPunct w:val="0"/>
        <w:autoSpaceDE w:val="0"/>
        <w:autoSpaceDN w:val="0"/>
        <w:adjustRightInd w:val="0"/>
        <w:spacing w:after="0" w:line="240" w:lineRule="auto"/>
        <w:ind w:left="0" w:right="0" w:firstLine="0"/>
        <w:jc w:val="left"/>
        <w:textAlignment w:val="baseline"/>
        <w:rPr>
          <w:color w:val="auto"/>
          <w:sz w:val="22"/>
        </w:rPr>
      </w:pPr>
    </w:p>
    <w:p w:rsidR="00FE2116" w:rsidRPr="005F2E46" w:rsidRDefault="005852AF" w:rsidP="00FE2116">
      <w:pPr>
        <w:keepNext/>
        <w:pageBreakBefore/>
        <w:tabs>
          <w:tab w:val="left" w:pos="10206"/>
        </w:tabs>
        <w:overflowPunct w:val="0"/>
        <w:autoSpaceDE w:val="0"/>
        <w:autoSpaceDN w:val="0"/>
        <w:adjustRightInd w:val="0"/>
        <w:spacing w:after="0" w:line="240" w:lineRule="auto"/>
        <w:ind w:left="0" w:right="0" w:firstLine="567"/>
        <w:jc w:val="right"/>
        <w:textAlignment w:val="baseline"/>
        <w:rPr>
          <w:b/>
          <w:i/>
          <w:color w:val="auto"/>
          <w:sz w:val="20"/>
          <w:szCs w:val="20"/>
        </w:rPr>
      </w:pPr>
      <w:r w:rsidRPr="005F2E46">
        <w:rPr>
          <w:i/>
          <w:color w:val="auto"/>
          <w:sz w:val="22"/>
        </w:rPr>
        <w:lastRenderedPageBreak/>
        <w:t>(</w:t>
      </w:r>
      <w:r w:rsidR="00FE2116" w:rsidRPr="005F2E46">
        <w:rPr>
          <w:i/>
          <w:color w:val="auto"/>
          <w:sz w:val="22"/>
        </w:rPr>
        <w:t>для физических лиц)</w:t>
      </w:r>
    </w:p>
    <w:p w:rsidR="00FE2116" w:rsidRPr="005F2E46" w:rsidRDefault="00FE2116" w:rsidP="00FE2116">
      <w:pPr>
        <w:keepNext/>
        <w:tabs>
          <w:tab w:val="left" w:pos="10206"/>
        </w:tabs>
        <w:overflowPunct w:val="0"/>
        <w:autoSpaceDE w:val="0"/>
        <w:autoSpaceDN w:val="0"/>
        <w:adjustRightInd w:val="0"/>
        <w:spacing w:after="0" w:line="240" w:lineRule="auto"/>
        <w:ind w:left="0" w:right="0" w:firstLine="567"/>
        <w:jc w:val="center"/>
        <w:textAlignment w:val="baseline"/>
        <w:rPr>
          <w:b/>
          <w:i/>
          <w:color w:val="auto"/>
          <w:sz w:val="20"/>
          <w:szCs w:val="20"/>
        </w:rPr>
      </w:pPr>
    </w:p>
    <w:p w:rsidR="00FE2116" w:rsidRPr="005F2E46" w:rsidRDefault="00FE2116" w:rsidP="00FE2116">
      <w:pPr>
        <w:tabs>
          <w:tab w:val="left" w:pos="10206"/>
        </w:tabs>
        <w:overflowPunct w:val="0"/>
        <w:autoSpaceDE w:val="0"/>
        <w:autoSpaceDN w:val="0"/>
        <w:adjustRightInd w:val="0"/>
        <w:spacing w:after="0" w:line="240" w:lineRule="auto"/>
        <w:ind w:left="0" w:right="0" w:firstLine="567"/>
        <w:jc w:val="center"/>
        <w:textAlignment w:val="baseline"/>
        <w:rPr>
          <w:b/>
          <w:color w:val="auto"/>
          <w:sz w:val="21"/>
          <w:szCs w:val="21"/>
        </w:rPr>
      </w:pPr>
      <w:r w:rsidRPr="005F2E46">
        <w:rPr>
          <w:b/>
          <w:i/>
          <w:color w:val="auto"/>
          <w:sz w:val="20"/>
          <w:szCs w:val="20"/>
        </w:rPr>
        <w:t xml:space="preserve">       </w:t>
      </w:r>
      <w:r w:rsidRPr="005F2E46">
        <w:rPr>
          <w:b/>
          <w:color w:val="auto"/>
          <w:sz w:val="21"/>
          <w:szCs w:val="21"/>
        </w:rPr>
        <w:t>Д О Г О В О Р</w:t>
      </w:r>
    </w:p>
    <w:p w:rsidR="00FE2116" w:rsidRPr="005F2E46" w:rsidRDefault="00FE2116" w:rsidP="00FE2116">
      <w:pPr>
        <w:tabs>
          <w:tab w:val="left" w:pos="10206"/>
        </w:tabs>
        <w:overflowPunct w:val="0"/>
        <w:autoSpaceDE w:val="0"/>
        <w:autoSpaceDN w:val="0"/>
        <w:adjustRightInd w:val="0"/>
        <w:spacing w:after="0" w:line="240" w:lineRule="auto"/>
        <w:ind w:left="0" w:right="0" w:firstLine="567"/>
        <w:jc w:val="center"/>
        <w:textAlignment w:val="baseline"/>
        <w:rPr>
          <w:color w:val="auto"/>
          <w:sz w:val="22"/>
        </w:rPr>
      </w:pPr>
      <w:r w:rsidRPr="005F2E46">
        <w:rPr>
          <w:color w:val="auto"/>
          <w:sz w:val="22"/>
        </w:rPr>
        <w:t>купли-продажи муниципального имущества</w:t>
      </w:r>
    </w:p>
    <w:p w:rsidR="00FE2116" w:rsidRPr="005F2E46" w:rsidRDefault="00FE2116" w:rsidP="00FE2116">
      <w:pPr>
        <w:tabs>
          <w:tab w:val="left" w:pos="10206"/>
        </w:tabs>
        <w:overflowPunct w:val="0"/>
        <w:autoSpaceDE w:val="0"/>
        <w:autoSpaceDN w:val="0"/>
        <w:adjustRightInd w:val="0"/>
        <w:spacing w:after="0" w:line="240" w:lineRule="auto"/>
        <w:ind w:left="0" w:right="0" w:firstLine="567"/>
        <w:textAlignment w:val="baseline"/>
        <w:rPr>
          <w:color w:val="auto"/>
          <w:sz w:val="22"/>
        </w:rPr>
      </w:pPr>
    </w:p>
    <w:p w:rsidR="00FE2116" w:rsidRPr="005F2E46" w:rsidRDefault="00FE2116" w:rsidP="00FE2116">
      <w:pPr>
        <w:tabs>
          <w:tab w:val="left" w:pos="10206"/>
        </w:tabs>
        <w:overflowPunct w:val="0"/>
        <w:autoSpaceDE w:val="0"/>
        <w:autoSpaceDN w:val="0"/>
        <w:adjustRightInd w:val="0"/>
        <w:spacing w:after="0" w:line="240" w:lineRule="auto"/>
        <w:ind w:left="0" w:right="0" w:firstLine="0"/>
        <w:jc w:val="center"/>
        <w:textAlignment w:val="baseline"/>
        <w:rPr>
          <w:b/>
          <w:color w:val="auto"/>
          <w:sz w:val="22"/>
        </w:rPr>
      </w:pPr>
      <w:r w:rsidRPr="005F2E46">
        <w:rPr>
          <w:b/>
          <w:color w:val="auto"/>
          <w:sz w:val="22"/>
        </w:rPr>
        <w:t>Город Байкальск                                                                                              «      » ___________ 20___ г.</w:t>
      </w:r>
    </w:p>
    <w:p w:rsidR="00FE2116" w:rsidRPr="005F2E46" w:rsidRDefault="00FE2116" w:rsidP="00FE2116">
      <w:pPr>
        <w:tabs>
          <w:tab w:val="left" w:pos="10206"/>
        </w:tabs>
        <w:overflowPunct w:val="0"/>
        <w:autoSpaceDE w:val="0"/>
        <w:autoSpaceDN w:val="0"/>
        <w:adjustRightInd w:val="0"/>
        <w:spacing w:after="0" w:line="240" w:lineRule="auto"/>
        <w:ind w:left="0" w:right="0" w:firstLine="567"/>
        <w:textAlignment w:val="baseline"/>
        <w:rPr>
          <w:b/>
          <w:i/>
          <w:color w:val="auto"/>
          <w:sz w:val="22"/>
        </w:rPr>
      </w:pPr>
    </w:p>
    <w:p w:rsidR="00FE2116" w:rsidRPr="005F2E46" w:rsidRDefault="00FE2116" w:rsidP="00FE2116">
      <w:pPr>
        <w:tabs>
          <w:tab w:val="left" w:pos="10206"/>
        </w:tabs>
        <w:overflowPunct w:val="0"/>
        <w:autoSpaceDE w:val="0"/>
        <w:autoSpaceDN w:val="0"/>
        <w:adjustRightInd w:val="0"/>
        <w:spacing w:after="0" w:line="240" w:lineRule="auto"/>
        <w:ind w:left="0" w:right="0" w:firstLine="567"/>
        <w:textAlignment w:val="baseline"/>
        <w:rPr>
          <w:color w:val="auto"/>
          <w:sz w:val="22"/>
        </w:rPr>
      </w:pPr>
      <w:r w:rsidRPr="005F2E46">
        <w:rPr>
          <w:b/>
          <w:color w:val="auto"/>
          <w:sz w:val="22"/>
        </w:rPr>
        <w:t>Администрация Байкальского городского поселения</w:t>
      </w:r>
      <w:r w:rsidRPr="005F2E46">
        <w:rPr>
          <w:color w:val="auto"/>
          <w:sz w:val="22"/>
        </w:rPr>
        <w:t>, местонахождение: 665930 Иркутская обл., Слюдянский р-он, г. Байкальск, мкр. Южный, 3 кв-л, д. 16, ИНН 3837003620, КПП 381001001, ОГРН 1053848033095, именуемая в дальнейшем «Продавец», в лице</w:t>
      </w:r>
      <w:r w:rsidRPr="005F2E46">
        <w:rPr>
          <w:b/>
          <w:color w:val="auto"/>
          <w:sz w:val="22"/>
        </w:rPr>
        <w:t xml:space="preserve"> главы администрации Байкальского городского поселения Темгеневского Василия Вячеславовича, </w:t>
      </w:r>
      <w:r w:rsidRPr="005F2E46">
        <w:rPr>
          <w:color w:val="auto"/>
          <w:sz w:val="22"/>
        </w:rPr>
        <w:t>действующего на основании Устава, с одной стороны, и _____________________________________</w:t>
      </w:r>
      <w:r w:rsidRPr="005F2E46">
        <w:rPr>
          <w:b/>
          <w:color w:val="auto"/>
          <w:sz w:val="22"/>
        </w:rPr>
        <w:t>_________________</w:t>
      </w:r>
      <w:r w:rsidRPr="005F2E46">
        <w:rPr>
          <w:color w:val="auto"/>
          <w:sz w:val="22"/>
        </w:rPr>
        <w:t>, именуемый в дальнейшем «Покупатель», с другой стороны, заключили настоящий договор о нижеследующем:</w:t>
      </w:r>
    </w:p>
    <w:p w:rsidR="00FE2116" w:rsidRPr="005F2E46" w:rsidRDefault="00FE2116" w:rsidP="00FE2116">
      <w:pPr>
        <w:tabs>
          <w:tab w:val="left" w:pos="10206"/>
        </w:tabs>
        <w:overflowPunct w:val="0"/>
        <w:autoSpaceDE w:val="0"/>
        <w:autoSpaceDN w:val="0"/>
        <w:adjustRightInd w:val="0"/>
        <w:spacing w:after="0" w:line="240" w:lineRule="auto"/>
        <w:ind w:left="0" w:right="-1" w:firstLine="567"/>
        <w:textAlignment w:val="baseline"/>
        <w:rPr>
          <w:color w:val="auto"/>
          <w:sz w:val="22"/>
        </w:rPr>
      </w:pPr>
    </w:p>
    <w:p w:rsidR="00FE2116" w:rsidRPr="005F2E46" w:rsidRDefault="00FE2116" w:rsidP="00FE2116">
      <w:pPr>
        <w:keepNext/>
        <w:tabs>
          <w:tab w:val="left" w:pos="10206"/>
        </w:tabs>
        <w:overflowPunct w:val="0"/>
        <w:autoSpaceDE w:val="0"/>
        <w:autoSpaceDN w:val="0"/>
        <w:adjustRightInd w:val="0"/>
        <w:spacing w:after="0" w:line="240" w:lineRule="auto"/>
        <w:ind w:left="0" w:right="-1" w:firstLine="567"/>
        <w:jc w:val="center"/>
        <w:textAlignment w:val="baseline"/>
        <w:rPr>
          <w:b/>
          <w:color w:val="auto"/>
          <w:sz w:val="22"/>
        </w:rPr>
      </w:pPr>
      <w:r w:rsidRPr="005F2E46">
        <w:rPr>
          <w:b/>
          <w:color w:val="auto"/>
          <w:sz w:val="22"/>
        </w:rPr>
        <w:t>1. Предмет  Договора:</w:t>
      </w:r>
    </w:p>
    <w:p w:rsidR="00FE2116" w:rsidRPr="005F2E46" w:rsidRDefault="00FE2116" w:rsidP="00FE2116">
      <w:pPr>
        <w:keepNext/>
        <w:tabs>
          <w:tab w:val="left" w:pos="10206"/>
        </w:tabs>
        <w:overflowPunct w:val="0"/>
        <w:autoSpaceDE w:val="0"/>
        <w:autoSpaceDN w:val="0"/>
        <w:adjustRightInd w:val="0"/>
        <w:spacing w:after="0" w:line="240" w:lineRule="auto"/>
        <w:ind w:left="0" w:right="-1" w:firstLine="567"/>
        <w:jc w:val="center"/>
        <w:textAlignment w:val="baseline"/>
        <w:rPr>
          <w:b/>
          <w:color w:val="auto"/>
          <w:sz w:val="22"/>
        </w:rPr>
      </w:pPr>
    </w:p>
    <w:p w:rsidR="000915BC" w:rsidRPr="005F2E46" w:rsidRDefault="000915BC" w:rsidP="000915BC">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1.1. В соответствии с постановлением администрации Байкальского городского поселения от_______________№ _______, на основании протокола о результатах аукциона от __________, Продавец продает, а Покупатель покупает муниципальное имущество Байкальского муниципального образования:</w:t>
      </w:r>
    </w:p>
    <w:p w:rsidR="000915BC" w:rsidRPr="00B3470B" w:rsidRDefault="000915BC" w:rsidP="000915BC">
      <w:pPr>
        <w:tabs>
          <w:tab w:val="left" w:pos="10206"/>
        </w:tabs>
        <w:overflowPunct w:val="0"/>
        <w:autoSpaceDE w:val="0"/>
        <w:autoSpaceDN w:val="0"/>
        <w:adjustRightInd w:val="0"/>
        <w:spacing w:after="0" w:line="240" w:lineRule="auto"/>
        <w:ind w:left="0" w:right="-1" w:firstLine="567"/>
        <w:textAlignment w:val="baseline"/>
        <w:rPr>
          <w:color w:val="auto"/>
          <w:sz w:val="22"/>
        </w:rPr>
      </w:pPr>
      <w:r>
        <w:rPr>
          <w:color w:val="auto"/>
          <w:sz w:val="22"/>
        </w:rPr>
        <w:t xml:space="preserve">- сооружение с кадастровым номером 38:25:000000:1906 протяженностью 241 м, вид разрешённого использования «Пункт отстоя судов», назначение «7.3. сооружения водного транспорта», местоположение: Российская Федерация, Иркутская область, муниципальный район Слюдянский, городское поселение </w:t>
      </w:r>
      <w:r w:rsidRPr="00B3470B">
        <w:rPr>
          <w:color w:val="auto"/>
          <w:sz w:val="22"/>
        </w:rPr>
        <w:t>Байкальское, микрорайон Гагарина, дом 222 (далее по тексту – Объект).</w:t>
      </w:r>
    </w:p>
    <w:p w:rsidR="000915BC" w:rsidRPr="00B3470B" w:rsidRDefault="000915BC" w:rsidP="000915BC">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color w:val="auto"/>
          <w:sz w:val="22"/>
        </w:rPr>
        <w:t xml:space="preserve">1.2. Объект находится в собственности Байкальского муниципального образования и расположен </w:t>
      </w:r>
      <w:r w:rsidR="00DA0E10" w:rsidRPr="00B3470B">
        <w:rPr>
          <w:color w:val="auto"/>
          <w:sz w:val="22"/>
        </w:rPr>
        <w:t>в пределах земельного участка с кадастровым номером 38:25:020102:284 площадью 1698 +/- 14 кв.м., местоположение: Российская Федерация, Иркутская область, м.р-н Слюдянский, г.п. Байкальское, г. Байкальск, мкр. Гагарина, з/у 222, категория земель: земли населенных пунктов, с видом разрешенного использования «Причалы для маломерных судов 5.4»</w:t>
      </w:r>
      <w:r w:rsidRPr="00B3470B">
        <w:rPr>
          <w:color w:val="auto"/>
          <w:sz w:val="22"/>
        </w:rPr>
        <w:t>.</w:t>
      </w:r>
    </w:p>
    <w:p w:rsidR="004D5CF1" w:rsidRPr="00B3470B" w:rsidRDefault="00136F0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rStyle w:val="ReviewAddition"/>
          <w:sz w:val="22"/>
        </w:rPr>
        <w:t>1.2.1. Земельный участок с кадастровым номером 38:25:020102:284 в состав продаваемого имущества не включается, по договору купли-продажи сооружения не отчуждается; плата за пользование участком в цену сооружения не входит. После государственной регистрации права собственности на сооружение покупатель вправе обратиться за предоставлением земельного участка в аренду без торгов в порядке, предусмотренном подпунктом 9 пункта 2 статьи 39.6 и статьей 39.20 Земельного кодекса Российской Федерации. Договор аренды заключается отдельно; срок аренды и арендная плата определяются по земельному законодательству и применимым нормативным правовым актам, в том числе с учетом статьи 39.7 Земельного кодекса Российской Федерации. Приобретение сооружения само по себе не означает заключения договора аренды или передачи права пользования акваторией озера Байкал.</w:t>
      </w:r>
    </w:p>
    <w:p w:rsidR="004D5CF1" w:rsidRPr="00B3470B" w:rsidRDefault="00136F0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rStyle w:val="ReviewAddition"/>
          <w:sz w:val="22"/>
        </w:rPr>
        <w:t>1.2.2. Согласно выписке из ЕГРН на земельный участок от 03.09.2026 № КУВИ-001/2026-119300052 участок расположен в водоохранной зоне озера Байкал (38:00-6.449), в центральной экологической зоне Байкальской природной территории (38:00-6.539) и в III поясе зоны санитарной охраны водозабора (38:25-6.580). В выписке также учтены ограничения прибрежной защитной полосы (38:00-6.333), в том числе в отношении части участка площадью 1 321 кв. м, и зоны затопления (38:25-6.503) в отношении части участка площадью 1 544 кв. м. Полное содержание ограничений и границы их действия приведены в выписке из ЕГРН и актах об установлении соответствующих зон. Отсутствие зарегистрированного обременения непосредственно сооружения не отменяет установленных законом ограничений использования земельного участка и водного объекта.</w:t>
      </w:r>
    </w:p>
    <w:p w:rsidR="000915BC" w:rsidRPr="00B3470B" w:rsidRDefault="00136F06" w:rsidP="000915BC">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rStyle w:val="ReviewAddition"/>
          <w:sz w:val="22"/>
        </w:rPr>
        <w:t xml:space="preserve">1.2.3. </w:t>
      </w:r>
      <w:r w:rsidR="00B3470B" w:rsidRPr="00B3470B">
        <w:rPr>
          <w:rStyle w:val="ReviewAddition"/>
          <w:sz w:val="22"/>
        </w:rPr>
        <w:t xml:space="preserve">Постановлением администрации Байкальского городского поселения от 18.09.2026 № 413-п на основании статьи 23 Земельного кодекса Российской Федерации предусмотрен публичный сервитут площадью 1 213 кв. м в отношении части земельного участка с кадастровым номером 38:25:020102:24 для прохода граждан и проезда транспортных средств к объекту с кадастровым номером 38:25:000000:1906, расположенному на земельном участке с кадастровым номером 38:25:020102:284, в целях обеспечения нужд местного населения. в следующих координатах: 300275.196540 3327384.907733, 300274.119175 3327391.102577, 300311.557582 3327392.718624, 300332.835525   3327381.675641, 300407.712337 3327307.337510, 300426.296869 3327266.397671, 300425.488846 </w:t>
      </w:r>
      <w:r w:rsidR="00B3470B" w:rsidRPr="00B3470B">
        <w:rPr>
          <w:rStyle w:val="ReviewAddition"/>
          <w:sz w:val="22"/>
        </w:rPr>
        <w:lastRenderedPageBreak/>
        <w:t>3327256.162711, 300401.786834 3327305.721464, 300329.603432   3327376.558161, 300310.210876 3327386.793120, 300275.196540 3327384.907733.</w:t>
      </w:r>
    </w:p>
    <w:p w:rsidR="004D5CF1" w:rsidRPr="00B3470B" w:rsidRDefault="00136F0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rStyle w:val="ReviewAddition"/>
          <w:sz w:val="22"/>
        </w:rPr>
        <w:t>1.3. Согласно выписке из ЕГРН на сооружение от 03.09.2026 № КУВИ-001/2026-119298583 право собственности зарегистрировано за Байкальским муниципальным образованием; ограничения прав и обременения сооружения не зарегистрированы. Сведения о заявленных в судебном порядке правах требования и возражениях в отношении зарегистрированного права отсутствуют. Условия дальнейшего использования Объекта и ограничения, предусмотренные законодательством и документами продажи, подлежат соблюдению покупателем.</w:t>
      </w:r>
    </w:p>
    <w:p w:rsidR="00AF6699" w:rsidRPr="00B3470B" w:rsidRDefault="00AF6699" w:rsidP="00AF6699">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color w:val="auto"/>
          <w:sz w:val="22"/>
        </w:rPr>
        <w:t>1.4. В соответствии с абзацем 1 пункта 1 статьи 30.3 Федерального закона от 21.12.2001г. № 178-ФЗ «О приватизации государственного и муниципального имущества» Объект обременяется обязательством по его использованию в целях обслуживания пассажиров и судов, погрузки, выгрузки, приема, хранения и выдачи грузов, взаимодействия с другими видами транспорта.</w:t>
      </w:r>
    </w:p>
    <w:p w:rsidR="00AF6699" w:rsidRPr="00B3470B" w:rsidRDefault="00AF6699" w:rsidP="00AF6699">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B3470B">
        <w:rPr>
          <w:color w:val="auto"/>
          <w:sz w:val="22"/>
        </w:rPr>
        <w:t>В силу пункта 10 статьи 30.3 Федерального закона от 21.12.2001г. № 178</w:t>
      </w:r>
      <w:r>
        <w:rPr>
          <w:color w:val="auto"/>
          <w:sz w:val="22"/>
        </w:rPr>
        <w:t xml:space="preserve">-ФЗ «О приватизации </w:t>
      </w:r>
      <w:r w:rsidRPr="00B3470B">
        <w:rPr>
          <w:color w:val="auto"/>
          <w:sz w:val="22"/>
        </w:rPr>
        <w:t xml:space="preserve">государственного и муниципального имущества» обязательства в отношении Объекта сохраняются в случае перехода права собственности на объект речного порта к другому лицу и указываются в договоре </w:t>
      </w:r>
      <w:r w:rsidRPr="00B3470B">
        <w:rPr>
          <w:rStyle w:val="ReviewAddition"/>
          <w:sz w:val="22"/>
        </w:rPr>
        <w:t>купли-продажи.</w:t>
      </w:r>
    </w:p>
    <w:p w:rsidR="004D5CF1" w:rsidRDefault="00136F06">
      <w:pPr>
        <w:tabs>
          <w:tab w:val="left" w:pos="10206"/>
        </w:tabs>
        <w:overflowPunct w:val="0"/>
        <w:autoSpaceDE w:val="0"/>
        <w:autoSpaceDN w:val="0"/>
        <w:adjustRightInd w:val="0"/>
        <w:spacing w:after="0" w:line="240" w:lineRule="auto"/>
        <w:ind w:left="0" w:right="-1" w:firstLine="567"/>
        <w:textAlignment w:val="baseline"/>
        <w:rPr>
          <w:color w:val="auto"/>
          <w:sz w:val="22"/>
        </w:rPr>
      </w:pPr>
      <w:r>
        <w:rPr>
          <w:rStyle w:val="ReviewAddition"/>
          <w:sz w:val="22"/>
        </w:rPr>
        <w:t xml:space="preserve">1.5. Сведения о </w:t>
      </w:r>
      <w:r w:rsidRPr="00B568FD">
        <w:rPr>
          <w:rStyle w:val="ReviewAddition"/>
          <w:sz w:val="22"/>
        </w:rPr>
        <w:t>техническом состоянии, оснащении и недостатках Объекта по отчету об оценке № 3515 от 18.09.2026 (раздел 6.4, стр. 7–9; раздел 9.4, стр. 31–32) раскрываются в приложении № 4 к информационному сообщению, которое прилагается к настоящему договору и является его неотъемлемой частью. Покупатель</w:t>
      </w:r>
      <w:r>
        <w:rPr>
          <w:rStyle w:val="ReviewAddition"/>
          <w:sz w:val="22"/>
        </w:rPr>
        <w:t xml:space="preserve"> подтверждает ознакомление с этими сведениями. Фактическая комплектность и состояние Объекта на дату передачи фиксируются в акте приема-передачи. Настоящее условие не исключает ответственности за нераскрытые недостатки в случаях, предусмотренных законом.</w:t>
      </w:r>
    </w:p>
    <w:p w:rsidR="00FE2116" w:rsidRPr="005F2E46" w:rsidRDefault="00FE2116" w:rsidP="00FE2116">
      <w:pPr>
        <w:tabs>
          <w:tab w:val="left" w:pos="10206"/>
        </w:tabs>
        <w:overflowPunct w:val="0"/>
        <w:autoSpaceDE w:val="0"/>
        <w:autoSpaceDN w:val="0"/>
        <w:adjustRightInd w:val="0"/>
        <w:spacing w:after="0" w:line="240" w:lineRule="auto"/>
        <w:ind w:left="0" w:right="-1" w:firstLine="567"/>
        <w:jc w:val="center"/>
        <w:textAlignment w:val="baseline"/>
        <w:rPr>
          <w:b/>
          <w:color w:val="auto"/>
          <w:sz w:val="22"/>
        </w:rPr>
      </w:pPr>
    </w:p>
    <w:p w:rsidR="00FE2116" w:rsidRPr="005F2E46" w:rsidRDefault="00FE2116" w:rsidP="00FE2116">
      <w:pPr>
        <w:keepNext/>
        <w:tabs>
          <w:tab w:val="left" w:pos="10206"/>
        </w:tabs>
        <w:overflowPunct w:val="0"/>
        <w:autoSpaceDE w:val="0"/>
        <w:autoSpaceDN w:val="0"/>
        <w:adjustRightInd w:val="0"/>
        <w:spacing w:after="0" w:line="240" w:lineRule="auto"/>
        <w:ind w:left="0" w:right="-1" w:firstLine="567"/>
        <w:jc w:val="center"/>
        <w:textAlignment w:val="baseline"/>
        <w:rPr>
          <w:b/>
          <w:color w:val="auto"/>
          <w:sz w:val="22"/>
        </w:rPr>
      </w:pPr>
      <w:r w:rsidRPr="005F2E46">
        <w:rPr>
          <w:b/>
          <w:color w:val="auto"/>
          <w:sz w:val="22"/>
        </w:rPr>
        <w:t>2. Плата по Договору:</w:t>
      </w:r>
    </w:p>
    <w:p w:rsidR="00FE2116" w:rsidRPr="005F2E46" w:rsidRDefault="00FE2116" w:rsidP="00FE2116">
      <w:pPr>
        <w:keepNext/>
        <w:tabs>
          <w:tab w:val="left" w:pos="10206"/>
        </w:tabs>
        <w:overflowPunct w:val="0"/>
        <w:autoSpaceDE w:val="0"/>
        <w:autoSpaceDN w:val="0"/>
        <w:adjustRightInd w:val="0"/>
        <w:spacing w:after="0" w:line="240" w:lineRule="auto"/>
        <w:ind w:left="0" w:right="-1" w:firstLine="567"/>
        <w:jc w:val="center"/>
        <w:textAlignment w:val="baseline"/>
        <w:rPr>
          <w:b/>
          <w:color w:val="auto"/>
          <w:sz w:val="22"/>
        </w:rPr>
      </w:pPr>
    </w:p>
    <w:p w:rsidR="00FE2116" w:rsidRPr="005F2E46" w:rsidRDefault="00FE2116" w:rsidP="005852AF">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2.1. </w:t>
      </w:r>
      <w:r w:rsidRPr="005F2E46">
        <w:rPr>
          <w:b/>
          <w:color w:val="auto"/>
          <w:sz w:val="22"/>
        </w:rPr>
        <w:t>Установленная по итогам продажи на аукционе цена муниципального имущества, указанного в п. 1.1. настоящего договора составляет</w:t>
      </w:r>
      <w:r w:rsidR="005852AF" w:rsidRPr="005F2E46">
        <w:rPr>
          <w:b/>
          <w:color w:val="auto"/>
          <w:sz w:val="22"/>
        </w:rPr>
        <w:t xml:space="preserve"> </w:t>
      </w:r>
      <w:r w:rsidRPr="005F2E46">
        <w:rPr>
          <w:color w:val="auto"/>
          <w:sz w:val="22"/>
        </w:rPr>
        <w:t>____________________ рублей 00 копеек (с учетом НДС).</w:t>
      </w:r>
    </w:p>
    <w:p w:rsidR="00FE2116" w:rsidRPr="005F2E46" w:rsidRDefault="00FE2116" w:rsidP="00FE2116">
      <w:pPr>
        <w:tabs>
          <w:tab w:val="left" w:pos="10065"/>
          <w:tab w:val="left" w:pos="10206"/>
        </w:tabs>
        <w:overflowPunct w:val="0"/>
        <w:autoSpaceDE w:val="0"/>
        <w:autoSpaceDN w:val="0"/>
        <w:adjustRightInd w:val="0"/>
        <w:spacing w:after="0" w:line="240" w:lineRule="auto"/>
        <w:ind w:left="0" w:right="0" w:firstLine="567"/>
        <w:textAlignment w:val="baseline"/>
        <w:rPr>
          <w:color w:val="auto"/>
          <w:sz w:val="22"/>
        </w:rPr>
      </w:pPr>
      <w:r w:rsidRPr="005F2E46">
        <w:rPr>
          <w:color w:val="auto"/>
          <w:sz w:val="22"/>
        </w:rPr>
        <w:t>2.2. Сумма задатка в размере ___________ (____) руб.  ___ коп., внесённая Покупателем, зачтена в счет оплаты объекта.</w:t>
      </w:r>
    </w:p>
    <w:p w:rsidR="004D5CF1" w:rsidRPr="00B3470B" w:rsidRDefault="00136F06">
      <w:pPr>
        <w:tabs>
          <w:tab w:val="left" w:pos="10065"/>
          <w:tab w:val="left" w:pos="10206"/>
        </w:tabs>
        <w:overflowPunct w:val="0"/>
        <w:autoSpaceDE w:val="0"/>
        <w:autoSpaceDN w:val="0"/>
        <w:adjustRightInd w:val="0"/>
        <w:spacing w:after="0" w:line="240" w:lineRule="auto"/>
        <w:ind w:left="0" w:right="0" w:firstLine="567"/>
        <w:textAlignment w:val="baseline"/>
        <w:rPr>
          <w:color w:val="auto"/>
          <w:sz w:val="22"/>
        </w:rPr>
      </w:pPr>
      <w:r w:rsidRPr="00B3470B">
        <w:rPr>
          <w:rStyle w:val="ReviewAddition"/>
          <w:b/>
          <w:sz w:val="22"/>
        </w:rPr>
        <w:t>2.3. Остаток оплаты за Объект с учетом НДС составляет _____________________________ рублей ___ копеек и определяется как итоговая цена по пункту 2.1 за вычетом всей суммы задатка, засчитываемой по пункту 2.2. При продаже по начальной цене 101 260 000 рублей остаток составляет 81 008 000 рублей.</w:t>
      </w:r>
    </w:p>
    <w:p w:rsidR="00FE2116" w:rsidRPr="005F2E46" w:rsidRDefault="00FE2116" w:rsidP="00FE2116">
      <w:pPr>
        <w:tabs>
          <w:tab w:val="left" w:pos="10065"/>
          <w:tab w:val="left" w:pos="10206"/>
        </w:tabs>
        <w:overflowPunct w:val="0"/>
        <w:autoSpaceDE w:val="0"/>
        <w:autoSpaceDN w:val="0"/>
        <w:adjustRightInd w:val="0"/>
        <w:spacing w:after="0" w:line="240" w:lineRule="auto"/>
        <w:ind w:left="0" w:right="0" w:firstLine="567"/>
        <w:textAlignment w:val="baseline"/>
        <w:rPr>
          <w:color w:val="auto"/>
          <w:sz w:val="22"/>
        </w:rPr>
      </w:pPr>
      <w:r w:rsidRPr="00B3470B">
        <w:rPr>
          <w:color w:val="auto"/>
          <w:sz w:val="22"/>
        </w:rPr>
        <w:t>2.4. Оплата указанной в п.2.3 настоящего договора суммы производится в рублях путем перечисления на расчетный счет УФК</w:t>
      </w:r>
      <w:r>
        <w:rPr>
          <w:color w:val="auto"/>
          <w:sz w:val="22"/>
        </w:rPr>
        <w:t xml:space="preserve"> по Иркутской области (Администрация Байкальского городского поселения, л/с 04343009070), ИНН 3837003620, КПП 381001001, казначейский счет 03100643000000013400, БИК 012520101, наименование подразделения Банка России: Операционно-кассовый центр № 4 Сибирского главного управления Центрального банка Российской Федерации, сокращенное наименование подразделения Банка России: ОКЦ № 4 СибГУ Банка России, Иркутск, единый казначейский счет: 40102810145370000026, ОКТМО 25634108, КБК   935 1 14 02053 13 0000 410, в поле «Назначение платежа» указать «Оплата по договору купли-продажи № ________от </w:t>
      </w:r>
      <w:r w:rsidRPr="00B3470B">
        <w:rPr>
          <w:rStyle w:val="ReviewAddition"/>
          <w:sz w:val="22"/>
        </w:rPr>
        <w:t>_______».</w:t>
      </w:r>
    </w:p>
    <w:p w:rsidR="00FE2116" w:rsidRPr="005F2E46" w:rsidRDefault="00FE2116" w:rsidP="00B3470B">
      <w:pPr>
        <w:overflowPunct w:val="0"/>
        <w:autoSpaceDE w:val="0"/>
        <w:autoSpaceDN w:val="0"/>
        <w:adjustRightInd w:val="0"/>
        <w:spacing w:after="0" w:line="240" w:lineRule="auto"/>
        <w:ind w:left="0" w:right="0" w:firstLine="567"/>
        <w:textAlignment w:val="baseline"/>
        <w:rPr>
          <w:color w:val="auto"/>
          <w:sz w:val="22"/>
        </w:rPr>
      </w:pPr>
      <w:r w:rsidRPr="00B3470B">
        <w:rPr>
          <w:color w:val="auto"/>
          <w:sz w:val="22"/>
        </w:rPr>
        <w:t>2.5. В составе цены Объекта сумма НДС составляет _______________________________________.</w:t>
      </w:r>
    </w:p>
    <w:p w:rsidR="00FE2116" w:rsidRPr="005F2E46" w:rsidRDefault="00FE2116" w:rsidP="00B3470B">
      <w:pPr>
        <w:overflowPunct w:val="0"/>
        <w:autoSpaceDE w:val="0"/>
        <w:autoSpaceDN w:val="0"/>
        <w:adjustRightInd w:val="0"/>
        <w:spacing w:after="0" w:line="240" w:lineRule="auto"/>
        <w:ind w:left="0" w:right="0" w:firstLine="567"/>
        <w:textAlignment w:val="baseline"/>
        <w:rPr>
          <w:color w:val="auto"/>
          <w:sz w:val="22"/>
        </w:rPr>
      </w:pPr>
      <w:r w:rsidRPr="005F2E46">
        <w:rPr>
          <w:color w:val="auto"/>
          <w:sz w:val="22"/>
        </w:rPr>
        <w:t>2.6. Покупатель – физическое лицо, не являющееся индивидуальным предпринимателем, налоговым агентом по НДС при приобретении указанного муниципального имущества не признается. Исчисление и уплата НДС осуществляются Продавцом в порядке, установленном налоговым законодательством Российской Федерации.</w:t>
      </w:r>
    </w:p>
    <w:p w:rsidR="00FE2116" w:rsidRPr="005F2E46" w:rsidRDefault="00FE2116" w:rsidP="00E770C3">
      <w:pPr>
        <w:overflowPunct w:val="0"/>
        <w:autoSpaceDE w:val="0"/>
        <w:autoSpaceDN w:val="0"/>
        <w:adjustRightInd w:val="0"/>
        <w:spacing w:after="0" w:line="240" w:lineRule="auto"/>
        <w:ind w:left="0" w:right="0" w:firstLine="567"/>
        <w:textAlignment w:val="baseline"/>
        <w:rPr>
          <w:color w:val="auto"/>
          <w:sz w:val="22"/>
        </w:rPr>
      </w:pPr>
      <w:r w:rsidRPr="005F2E46">
        <w:rPr>
          <w:color w:val="auto"/>
          <w:sz w:val="22"/>
        </w:rPr>
        <w:t>Отдельное перечисление Покупателем суммы НДС по специальным реквизитам не производится; НДС уплачивается в составе цены Объекта в порядке, установленном п. 2.4 настоящего Договора.</w:t>
      </w:r>
    </w:p>
    <w:p w:rsidR="00FE2116" w:rsidRPr="005F2E46" w:rsidRDefault="00FE2116" w:rsidP="00E770C3">
      <w:pPr>
        <w:overflowPunct w:val="0"/>
        <w:autoSpaceDE w:val="0"/>
        <w:autoSpaceDN w:val="0"/>
        <w:adjustRightInd w:val="0"/>
        <w:spacing w:after="0" w:line="240" w:lineRule="auto"/>
        <w:ind w:left="0" w:right="0" w:firstLine="567"/>
        <w:textAlignment w:val="baseline"/>
        <w:rPr>
          <w:color w:val="auto"/>
          <w:sz w:val="22"/>
        </w:rPr>
      </w:pPr>
      <w:r w:rsidRPr="005F2E46">
        <w:rPr>
          <w:color w:val="auto"/>
          <w:sz w:val="22"/>
        </w:rPr>
        <w:t>2.7. Указанную в п. 2.3 настоящего Договора сумму Покупатель обязан перечислить на расчетный счет Продавца единовременно не позднее 10 рабочих дней со дня заключения настоящего Договора.</w:t>
      </w:r>
    </w:p>
    <w:p w:rsidR="00FE2116" w:rsidRPr="005F2E46" w:rsidRDefault="00FE2116" w:rsidP="00FE2116">
      <w:pPr>
        <w:tabs>
          <w:tab w:val="left" w:pos="10206"/>
        </w:tabs>
        <w:overflowPunct w:val="0"/>
        <w:autoSpaceDE w:val="0"/>
        <w:autoSpaceDN w:val="0"/>
        <w:adjustRightInd w:val="0"/>
        <w:spacing w:after="0" w:line="240" w:lineRule="auto"/>
        <w:ind w:left="0" w:right="-1" w:firstLine="567"/>
        <w:textAlignment w:val="baseline"/>
        <w:rPr>
          <w:color w:val="auto"/>
          <w:sz w:val="22"/>
        </w:rPr>
      </w:pPr>
      <w:r w:rsidRPr="005F2E46">
        <w:rPr>
          <w:color w:val="auto"/>
          <w:sz w:val="22"/>
        </w:rPr>
        <w:t xml:space="preserve"> </w:t>
      </w:r>
    </w:p>
    <w:p w:rsidR="00FE2116" w:rsidRPr="005F2E46" w:rsidRDefault="00FE2116" w:rsidP="00FE2116">
      <w:pPr>
        <w:keepNext/>
        <w:tabs>
          <w:tab w:val="left" w:pos="10206"/>
        </w:tabs>
        <w:overflowPunct w:val="0"/>
        <w:autoSpaceDE w:val="0"/>
        <w:autoSpaceDN w:val="0"/>
        <w:adjustRightInd w:val="0"/>
        <w:spacing w:before="120" w:after="0" w:line="360" w:lineRule="auto"/>
        <w:ind w:left="0" w:right="-1" w:firstLine="709"/>
        <w:jc w:val="center"/>
        <w:textAlignment w:val="baseline"/>
        <w:rPr>
          <w:b/>
          <w:color w:val="auto"/>
          <w:sz w:val="22"/>
        </w:rPr>
      </w:pPr>
      <w:r w:rsidRPr="005F2E46">
        <w:rPr>
          <w:b/>
          <w:color w:val="auto"/>
          <w:sz w:val="22"/>
        </w:rPr>
        <w:lastRenderedPageBreak/>
        <w:t>3. Права и обязанности сторон:</w:t>
      </w:r>
    </w:p>
    <w:p w:rsidR="00FE2116" w:rsidRPr="005F2E46" w:rsidRDefault="00FE2116" w:rsidP="00FE2116">
      <w:pPr>
        <w:keepNext/>
        <w:tabs>
          <w:tab w:val="left" w:pos="10206"/>
        </w:tabs>
        <w:overflowPunct w:val="0"/>
        <w:autoSpaceDE w:val="0"/>
        <w:autoSpaceDN w:val="0"/>
        <w:adjustRightInd w:val="0"/>
        <w:spacing w:after="0" w:line="240" w:lineRule="auto"/>
        <w:ind w:left="0" w:right="-1" w:firstLine="709"/>
        <w:textAlignment w:val="baseline"/>
        <w:rPr>
          <w:color w:val="auto"/>
          <w:sz w:val="22"/>
        </w:rPr>
      </w:pPr>
      <w:r w:rsidRPr="005F2E46">
        <w:rPr>
          <w:color w:val="auto"/>
          <w:sz w:val="22"/>
        </w:rPr>
        <w:t>3.1. Продавец обязуется:</w:t>
      </w: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5F2E46">
        <w:rPr>
          <w:color w:val="auto"/>
          <w:sz w:val="22"/>
        </w:rPr>
        <w:t>- передать Покупателю Объект по акту приема-передачи не позднее 30 календарных дней со дня полной оплаты. Продавец обязуется передать Объект Покупателю в том состоянии, в котором он находился на момент подписания Договора;</w:t>
      </w:r>
    </w:p>
    <w:p w:rsidR="00FE2116" w:rsidRPr="00631D33"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631D33">
        <w:rPr>
          <w:color w:val="auto"/>
          <w:sz w:val="22"/>
        </w:rPr>
        <w:t>- обязанность Продавца по передаче Объекта считается исполненной с момента подписания Сторонами акта приема-передачи, являющегося неотъемлемой частью настоящего Договора.</w:t>
      </w:r>
    </w:p>
    <w:p w:rsidR="004D5CF1" w:rsidRPr="00631D33" w:rsidRDefault="00136F0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631D33">
        <w:rPr>
          <w:rStyle w:val="ReviewAddition"/>
          <w:sz w:val="22"/>
        </w:rPr>
        <w:t>- своевременно предоставить документы и совершить зависящие от Продавца действия для государственной регистрации перехода права собственности; при необходимости совместной подачи заявления участвовать в его подаче. Акт приема-передачи подписывается с учетом времени, необходимого для государственной регистрации в пределах общего тридцатидневного срока после дня полной оплаты Объекта;</w:t>
      </w:r>
    </w:p>
    <w:p w:rsidR="00FE2116" w:rsidRPr="00631D33" w:rsidRDefault="00FE2116" w:rsidP="00FE2116">
      <w:pPr>
        <w:keepNext/>
        <w:tabs>
          <w:tab w:val="left" w:pos="10206"/>
        </w:tabs>
        <w:overflowPunct w:val="0"/>
        <w:autoSpaceDE w:val="0"/>
        <w:autoSpaceDN w:val="0"/>
        <w:adjustRightInd w:val="0"/>
        <w:spacing w:after="0" w:line="240" w:lineRule="auto"/>
        <w:ind w:left="0" w:right="-1" w:firstLine="709"/>
        <w:textAlignment w:val="baseline"/>
        <w:rPr>
          <w:color w:val="auto"/>
          <w:sz w:val="22"/>
        </w:rPr>
      </w:pPr>
      <w:r w:rsidRPr="00631D33">
        <w:rPr>
          <w:color w:val="auto"/>
          <w:sz w:val="22"/>
        </w:rPr>
        <w:t>3.2. Покупатель обязуется:</w:t>
      </w:r>
    </w:p>
    <w:p w:rsidR="00FE2116" w:rsidRPr="00631D33"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631D33">
        <w:rPr>
          <w:color w:val="auto"/>
          <w:sz w:val="22"/>
        </w:rPr>
        <w:t>- оплатить оставшуюся стоимость Объекта в сроки и порядке, установленные разделом 2 настоящего Договора;</w:t>
      </w:r>
    </w:p>
    <w:p w:rsidR="00FE2116" w:rsidRPr="00631D33"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631D33">
        <w:rPr>
          <w:color w:val="auto"/>
          <w:sz w:val="22"/>
        </w:rPr>
        <w:t>- принять Объект от Продавца по акту приема-передачи не позднее 30 дней после полной оплаты;</w:t>
      </w:r>
    </w:p>
    <w:p w:rsidR="004D5CF1" w:rsidRPr="00631D33" w:rsidRDefault="00136F06">
      <w:pPr>
        <w:tabs>
          <w:tab w:val="left" w:pos="10206"/>
        </w:tabs>
        <w:overflowPunct w:val="0"/>
        <w:autoSpaceDE w:val="0"/>
        <w:autoSpaceDN w:val="0"/>
        <w:adjustRightInd w:val="0"/>
        <w:spacing w:after="0" w:line="240" w:lineRule="auto"/>
        <w:ind w:left="0" w:right="-1" w:firstLine="709"/>
        <w:textAlignment w:val="baseline"/>
        <w:rPr>
          <w:b/>
          <w:color w:val="auto"/>
          <w:sz w:val="22"/>
        </w:rPr>
      </w:pPr>
      <w:r w:rsidRPr="00631D33">
        <w:rPr>
          <w:rStyle w:val="ReviewAddition"/>
          <w:sz w:val="22"/>
        </w:rPr>
        <w:t>- совместно с Продавцом обеспечить подачу заявления и необходимых документов для государственной регистрации перехода права собственности не позднее пяти рабочих дней после подписания акта приема-передачи, но в любом случае в срок, позволяющий оформить право собственности не позднее тридцати календарных дней после дня полной оплаты Объекта; оплатить государственную пошлину в установленном размере;</w:t>
      </w: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631D33">
        <w:rPr>
          <w:color w:val="auto"/>
          <w:sz w:val="22"/>
        </w:rPr>
        <w:t xml:space="preserve">-  предоставить Продавцу копии документов о государственной регистрации перехода права собственности на </w:t>
      </w:r>
      <w:r w:rsidRPr="00631D33">
        <w:rPr>
          <w:rStyle w:val="ReviewAddition"/>
          <w:sz w:val="22"/>
        </w:rPr>
        <w:t>Объект в течение трех рабочих дней после государственной регистрации перехода права собственности.</w:t>
      </w: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b/>
          <w:color w:val="auto"/>
          <w:sz w:val="22"/>
        </w:rPr>
      </w:pPr>
    </w:p>
    <w:p w:rsidR="00FE2116" w:rsidRPr="005F2E46" w:rsidRDefault="00FE2116" w:rsidP="00FE2116">
      <w:pPr>
        <w:keepNext/>
        <w:tabs>
          <w:tab w:val="left" w:pos="10206"/>
        </w:tabs>
        <w:overflowPunct w:val="0"/>
        <w:autoSpaceDE w:val="0"/>
        <w:autoSpaceDN w:val="0"/>
        <w:adjustRightInd w:val="0"/>
        <w:spacing w:after="0" w:line="240" w:lineRule="auto"/>
        <w:ind w:left="0" w:right="-1" w:firstLine="709"/>
        <w:jc w:val="center"/>
        <w:textAlignment w:val="baseline"/>
        <w:rPr>
          <w:b/>
          <w:color w:val="auto"/>
          <w:sz w:val="22"/>
        </w:rPr>
      </w:pPr>
      <w:r w:rsidRPr="005F2E46">
        <w:rPr>
          <w:b/>
          <w:color w:val="auto"/>
          <w:sz w:val="22"/>
        </w:rPr>
        <w:t>4. Ответственность сторон:</w:t>
      </w:r>
    </w:p>
    <w:p w:rsidR="00FE2116" w:rsidRPr="005F2E46" w:rsidRDefault="00FE2116" w:rsidP="00FE2116">
      <w:pPr>
        <w:keepNext/>
        <w:tabs>
          <w:tab w:val="left" w:pos="10206"/>
        </w:tabs>
        <w:overflowPunct w:val="0"/>
        <w:autoSpaceDE w:val="0"/>
        <w:autoSpaceDN w:val="0"/>
        <w:adjustRightInd w:val="0"/>
        <w:spacing w:after="0" w:line="240" w:lineRule="auto"/>
        <w:ind w:left="0" w:right="-1" w:firstLine="709"/>
        <w:jc w:val="center"/>
        <w:textAlignment w:val="baseline"/>
        <w:rPr>
          <w:b/>
          <w:i/>
          <w:color w:val="auto"/>
          <w:sz w:val="22"/>
        </w:rPr>
      </w:pP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5F2E46">
        <w:rPr>
          <w:color w:val="auto"/>
          <w:sz w:val="22"/>
        </w:rPr>
        <w:t>4.1. Стороны несут ответственность за невыполнение или ненадлежащее выполнение условий настоящего Договора в соответствии с законодательством Российской Федерации.</w:t>
      </w:r>
    </w:p>
    <w:p w:rsidR="00FE2116" w:rsidRPr="004136E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5F2E46">
        <w:rPr>
          <w:color w:val="auto"/>
          <w:sz w:val="22"/>
        </w:rPr>
        <w:t xml:space="preserve">4.2. В случае просрочки оплаты по цене продажи Объекта в срок, указанный в п. 2.7 настоящего Договора, Покупатель уплачивает Продавцу пени за каждый день просрочки в размере одной трехсотой ключевой ставки </w:t>
      </w:r>
      <w:r w:rsidRPr="004136E6">
        <w:rPr>
          <w:color w:val="auto"/>
          <w:sz w:val="22"/>
        </w:rPr>
        <w:t>Банка России, действующей на дату исполнения денежного обязательства, от суммы просроченного платежа.</w:t>
      </w:r>
    </w:p>
    <w:p w:rsidR="004D5CF1" w:rsidRPr="004136E6" w:rsidRDefault="00136F0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4136E6">
        <w:rPr>
          <w:rStyle w:val="ReviewAddition"/>
          <w:sz w:val="22"/>
        </w:rPr>
        <w:t>4.3. При отказе или уклонении Покупателя от оплаты после заключения договора Продавец вправе потребовать исполнения обязанности по оплате либо расторжения договора в порядке, установленном законодательством Российской Федерации. В случае расторжения договора по указанному основанию задаток Покупателю не возвращается в соответствии с пунктом 48 Положения, утвержденного постановлением Правительства Российской Федерации от 27.08.2012 № 860. Нарушение срока оплаты не влечет автоматического аннулирования итогов аукциона; расчеты сторон производятся с учетом оснований прекращения договора и требований законодательства.</w:t>
      </w:r>
    </w:p>
    <w:p w:rsidR="00FE2116" w:rsidRPr="004136E6" w:rsidRDefault="00FE2116" w:rsidP="00FE2116">
      <w:pPr>
        <w:tabs>
          <w:tab w:val="left" w:pos="10206"/>
        </w:tabs>
        <w:overflowPunct w:val="0"/>
        <w:autoSpaceDE w:val="0"/>
        <w:autoSpaceDN w:val="0"/>
        <w:adjustRightInd w:val="0"/>
        <w:spacing w:after="0" w:line="240" w:lineRule="auto"/>
        <w:ind w:left="0" w:right="-1" w:firstLine="709"/>
        <w:textAlignment w:val="baseline"/>
        <w:rPr>
          <w:b/>
          <w:color w:val="auto"/>
          <w:sz w:val="22"/>
        </w:rPr>
      </w:pPr>
    </w:p>
    <w:p w:rsidR="00FE2116" w:rsidRPr="004136E6" w:rsidRDefault="00FE2116" w:rsidP="00FE2116">
      <w:pPr>
        <w:keepNext/>
        <w:tabs>
          <w:tab w:val="left" w:pos="10206"/>
        </w:tabs>
        <w:overflowPunct w:val="0"/>
        <w:autoSpaceDE w:val="0"/>
        <w:autoSpaceDN w:val="0"/>
        <w:adjustRightInd w:val="0"/>
        <w:spacing w:after="0" w:line="240" w:lineRule="auto"/>
        <w:ind w:left="0" w:right="-1" w:firstLine="709"/>
        <w:jc w:val="center"/>
        <w:textAlignment w:val="baseline"/>
        <w:rPr>
          <w:color w:val="auto"/>
          <w:sz w:val="22"/>
        </w:rPr>
      </w:pPr>
      <w:r w:rsidRPr="004136E6">
        <w:rPr>
          <w:b/>
          <w:color w:val="auto"/>
          <w:sz w:val="22"/>
        </w:rPr>
        <w:t>5. Особые условия Договора:</w:t>
      </w:r>
    </w:p>
    <w:p w:rsidR="00FE2116" w:rsidRPr="004136E6" w:rsidRDefault="00FE2116" w:rsidP="00FE2116">
      <w:pPr>
        <w:keepNext/>
        <w:tabs>
          <w:tab w:val="left" w:pos="10206"/>
        </w:tabs>
        <w:overflowPunct w:val="0"/>
        <w:autoSpaceDE w:val="0"/>
        <w:autoSpaceDN w:val="0"/>
        <w:adjustRightInd w:val="0"/>
        <w:spacing w:after="0" w:line="240" w:lineRule="auto"/>
        <w:ind w:left="0" w:right="-1" w:firstLine="709"/>
        <w:textAlignment w:val="baseline"/>
        <w:rPr>
          <w:color w:val="auto"/>
          <w:sz w:val="22"/>
        </w:rPr>
      </w:pPr>
      <w:r w:rsidRPr="004136E6">
        <w:rPr>
          <w:color w:val="auto"/>
          <w:sz w:val="22"/>
        </w:rPr>
        <w:t xml:space="preserve">  </w:t>
      </w:r>
    </w:p>
    <w:p w:rsidR="00FE2116" w:rsidRPr="004136E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4136E6">
        <w:rPr>
          <w:color w:val="auto"/>
          <w:sz w:val="22"/>
        </w:rPr>
        <w:t>5.1. Все споры между Сторонами по настоящему Договору разрешаются в соответствии с законодательством Российской Федерации по соглашению сторон, а при отсутствии соглашения разрешаются в судебном порядке.</w:t>
      </w:r>
    </w:p>
    <w:p w:rsidR="004D5CF1" w:rsidRPr="004136E6" w:rsidRDefault="00136F0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4136E6">
        <w:rPr>
          <w:rStyle w:val="ReviewAddition"/>
          <w:sz w:val="22"/>
        </w:rPr>
        <w:t>5.2. Изменения и дополнения к настоящему договору оформляются в письменной форме и допускаются только в пределах, разрешенных законодательством о приватизации и торгах. Договор может быть расторгнут по письменному соглашению сторон либо по иным основаниям и в порядке, предусмотренных законодательством Российской Федерации. Условия, определенные торгами, не могут изменяться в обход установленного порядка.</w:t>
      </w: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4136E6">
        <w:rPr>
          <w:color w:val="auto"/>
          <w:sz w:val="22"/>
        </w:rPr>
        <w:t>5.3. Взаимоотношения сторон, не урегулированные в настоящем Договоре, разрешаются с применением норм гражданского законодательства Российской</w:t>
      </w:r>
      <w:r w:rsidRPr="005F2E46">
        <w:rPr>
          <w:color w:val="auto"/>
          <w:sz w:val="22"/>
        </w:rPr>
        <w:t xml:space="preserve"> Федерации.  </w:t>
      </w: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5F2E46">
        <w:rPr>
          <w:color w:val="auto"/>
          <w:sz w:val="22"/>
        </w:rPr>
        <w:t xml:space="preserve">    </w:t>
      </w:r>
    </w:p>
    <w:p w:rsidR="00FE2116" w:rsidRPr="005F2E46" w:rsidRDefault="00FE2116" w:rsidP="00FE2116">
      <w:pPr>
        <w:keepNext/>
        <w:tabs>
          <w:tab w:val="left" w:pos="10206"/>
        </w:tabs>
        <w:overflowPunct w:val="0"/>
        <w:autoSpaceDE w:val="0"/>
        <w:autoSpaceDN w:val="0"/>
        <w:adjustRightInd w:val="0"/>
        <w:spacing w:after="0" w:line="240" w:lineRule="auto"/>
        <w:ind w:left="0" w:right="-1" w:firstLine="709"/>
        <w:jc w:val="center"/>
        <w:textAlignment w:val="baseline"/>
        <w:rPr>
          <w:b/>
          <w:color w:val="auto"/>
          <w:sz w:val="22"/>
        </w:rPr>
      </w:pPr>
      <w:r w:rsidRPr="005F2E46">
        <w:rPr>
          <w:b/>
          <w:color w:val="auto"/>
          <w:sz w:val="22"/>
        </w:rPr>
        <w:lastRenderedPageBreak/>
        <w:t>6. Право собственности:</w:t>
      </w:r>
    </w:p>
    <w:p w:rsidR="00FE2116" w:rsidRPr="005F2E46" w:rsidRDefault="00FE2116" w:rsidP="00FE2116">
      <w:pPr>
        <w:keepNext/>
        <w:tabs>
          <w:tab w:val="left" w:pos="10206"/>
        </w:tabs>
        <w:overflowPunct w:val="0"/>
        <w:autoSpaceDE w:val="0"/>
        <w:autoSpaceDN w:val="0"/>
        <w:adjustRightInd w:val="0"/>
        <w:spacing w:after="0" w:line="240" w:lineRule="auto"/>
        <w:ind w:left="0" w:right="-1" w:firstLine="709"/>
        <w:jc w:val="center"/>
        <w:textAlignment w:val="baseline"/>
        <w:rPr>
          <w:b/>
          <w:color w:val="auto"/>
          <w:sz w:val="22"/>
        </w:rPr>
      </w:pP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5F2E46">
        <w:rPr>
          <w:color w:val="auto"/>
          <w:sz w:val="22"/>
        </w:rPr>
        <w:t>6.1. Право собственности у Покупателя на Объект возникает с момента государственной регистрации перехода права собственности в Едином государственном реестре недвижимости (ЕГРН) в порядке, установленном Федеральным законом от 13.07.2015 № 218-ФЗ «О государственной регистрации недвижимости» и иным действующим законодательством.</w:t>
      </w:r>
    </w:p>
    <w:p w:rsidR="00392C45" w:rsidRPr="005F2E46" w:rsidRDefault="00392C45" w:rsidP="00FE2116">
      <w:pPr>
        <w:tabs>
          <w:tab w:val="left" w:pos="10206"/>
        </w:tabs>
        <w:overflowPunct w:val="0"/>
        <w:autoSpaceDE w:val="0"/>
        <w:autoSpaceDN w:val="0"/>
        <w:adjustRightInd w:val="0"/>
        <w:spacing w:after="0" w:line="240" w:lineRule="auto"/>
        <w:ind w:left="0" w:right="-1" w:firstLine="709"/>
        <w:jc w:val="center"/>
        <w:textAlignment w:val="baseline"/>
        <w:rPr>
          <w:b/>
          <w:color w:val="auto"/>
          <w:sz w:val="22"/>
        </w:rPr>
      </w:pPr>
    </w:p>
    <w:p w:rsidR="00FE2116" w:rsidRPr="005F2E46" w:rsidRDefault="00FE2116" w:rsidP="00FE2116">
      <w:pPr>
        <w:keepNext/>
        <w:tabs>
          <w:tab w:val="left" w:pos="10206"/>
        </w:tabs>
        <w:overflowPunct w:val="0"/>
        <w:autoSpaceDE w:val="0"/>
        <w:autoSpaceDN w:val="0"/>
        <w:adjustRightInd w:val="0"/>
        <w:spacing w:after="0" w:line="240" w:lineRule="auto"/>
        <w:ind w:left="0" w:right="-1" w:firstLine="709"/>
        <w:jc w:val="center"/>
        <w:textAlignment w:val="baseline"/>
        <w:rPr>
          <w:b/>
          <w:color w:val="auto"/>
          <w:sz w:val="22"/>
        </w:rPr>
      </w:pPr>
      <w:r w:rsidRPr="005F2E46">
        <w:rPr>
          <w:b/>
          <w:color w:val="auto"/>
          <w:sz w:val="22"/>
        </w:rPr>
        <w:t>7. Действие Договора:</w:t>
      </w:r>
    </w:p>
    <w:p w:rsidR="008F00AB" w:rsidRPr="005F2E46" w:rsidRDefault="008F00AB" w:rsidP="00FE2116">
      <w:pPr>
        <w:keepNext/>
        <w:tabs>
          <w:tab w:val="left" w:pos="10206"/>
        </w:tabs>
        <w:overflowPunct w:val="0"/>
        <w:autoSpaceDE w:val="0"/>
        <w:autoSpaceDN w:val="0"/>
        <w:adjustRightInd w:val="0"/>
        <w:spacing w:after="0" w:line="240" w:lineRule="auto"/>
        <w:ind w:left="0" w:right="-1" w:firstLine="709"/>
        <w:jc w:val="center"/>
        <w:textAlignment w:val="baseline"/>
        <w:rPr>
          <w:b/>
          <w:color w:val="auto"/>
          <w:sz w:val="22"/>
        </w:rPr>
      </w:pPr>
    </w:p>
    <w:p w:rsidR="00FE2116" w:rsidRPr="004136E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4136E6">
        <w:rPr>
          <w:color w:val="auto"/>
          <w:sz w:val="22"/>
        </w:rPr>
        <w:t>7.1. Настоящий Договор вступает в действие со дня его подписания уполномоченными представителями обеих сторон и действует до выполнения Сторонами своих обязательств по настоящему Договору.</w:t>
      </w:r>
    </w:p>
    <w:p w:rsidR="004D5CF1" w:rsidRPr="004136E6" w:rsidRDefault="00136F0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4136E6">
        <w:rPr>
          <w:rStyle w:val="ReviewAddition"/>
          <w:sz w:val="22"/>
        </w:rPr>
        <w:t>7.2. Исполнение обязательств по оплате и передаче Объекта не прекращает обязательств по соблюдению установленного пунктом 1.4 обременения, ограничений использования, ответственности за нарушения и иных обязательств, которые по закону или своему характеру сохраняются после завершения расчетов и передачи имущества.</w:t>
      </w:r>
    </w:p>
    <w:p w:rsidR="00FE2116" w:rsidRPr="004136E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4136E6">
        <w:rPr>
          <w:color w:val="auto"/>
          <w:sz w:val="22"/>
        </w:rPr>
        <w:t>7.3. С момента подписания Акта приема-передачи Покупатель несет риск случайной гибели.</w:t>
      </w: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4136E6">
        <w:rPr>
          <w:color w:val="auto"/>
          <w:sz w:val="22"/>
        </w:rPr>
        <w:t>7.4. Настоящий Договор заключается</w:t>
      </w:r>
      <w:r w:rsidRPr="005F2E46">
        <w:rPr>
          <w:color w:val="auto"/>
          <w:sz w:val="22"/>
        </w:rPr>
        <w:t xml:space="preserve"> в форме электронного документа и подписывается электронными подписями уполномоченных представителей Сторон в соответствии с законодательством Российской Федерации и регламентом электронной площадки. Электронный документ имеет юридическую силу, равную документу на бумажном носителе, подписанному собственноручными подписями.</w:t>
      </w: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b/>
          <w:color w:val="auto"/>
          <w:sz w:val="22"/>
        </w:rPr>
      </w:pPr>
    </w:p>
    <w:p w:rsidR="00FE2116" w:rsidRPr="005F2E46" w:rsidRDefault="00FE2116" w:rsidP="00392C45">
      <w:pPr>
        <w:keepNext/>
        <w:tabs>
          <w:tab w:val="left" w:pos="10206"/>
        </w:tabs>
        <w:overflowPunct w:val="0"/>
        <w:autoSpaceDE w:val="0"/>
        <w:autoSpaceDN w:val="0"/>
        <w:adjustRightInd w:val="0"/>
        <w:spacing w:after="0" w:line="240" w:lineRule="auto"/>
        <w:ind w:left="0" w:right="-1" w:firstLine="709"/>
        <w:jc w:val="center"/>
        <w:textAlignment w:val="baseline"/>
        <w:rPr>
          <w:b/>
          <w:color w:val="auto"/>
          <w:sz w:val="22"/>
        </w:rPr>
      </w:pPr>
      <w:r w:rsidRPr="005F2E46">
        <w:rPr>
          <w:b/>
          <w:color w:val="auto"/>
          <w:sz w:val="22"/>
        </w:rPr>
        <w:t>8. Адреса и подписи сторон:</w:t>
      </w: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5F2E46">
        <w:rPr>
          <w:color w:val="auto"/>
          <w:sz w:val="22"/>
        </w:rPr>
        <w:t xml:space="preserve">Продавец:                                                                 </w:t>
      </w: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b/>
          <w:color w:val="auto"/>
          <w:sz w:val="22"/>
        </w:rPr>
      </w:pPr>
      <w:r w:rsidRPr="005F2E46">
        <w:rPr>
          <w:b/>
          <w:color w:val="auto"/>
          <w:sz w:val="22"/>
        </w:rPr>
        <w:t>Администрация Байкальского городского поселения</w:t>
      </w: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5F2E46">
        <w:rPr>
          <w:color w:val="auto"/>
          <w:sz w:val="22"/>
        </w:rPr>
        <w:t>Юридический адрес: 665930 Иркутская обл., Слюдянский р-он, г. Байкальск, мкр. Южный, 3 кв-л, д. 16.</w:t>
      </w: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5F2E46">
        <w:rPr>
          <w:color w:val="auto"/>
          <w:sz w:val="22"/>
        </w:rPr>
        <w:t xml:space="preserve">                                          </w:t>
      </w: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b/>
          <w:color w:val="auto"/>
          <w:sz w:val="22"/>
        </w:rPr>
      </w:pPr>
      <w:r w:rsidRPr="005F2E46">
        <w:rPr>
          <w:color w:val="auto"/>
          <w:sz w:val="22"/>
        </w:rPr>
        <w:t xml:space="preserve">Покупатель:  </w:t>
      </w:r>
      <w:r w:rsidRPr="005F2E46">
        <w:rPr>
          <w:b/>
          <w:color w:val="auto"/>
          <w:sz w:val="22"/>
        </w:rPr>
        <w:t>__________________________________________</w:t>
      </w: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5F2E46">
        <w:rPr>
          <w:color w:val="auto"/>
          <w:sz w:val="22"/>
        </w:rPr>
        <w:t>Адрес: _______________________________________________</w:t>
      </w: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5F2E46">
        <w:rPr>
          <w:b/>
          <w:color w:val="auto"/>
          <w:sz w:val="22"/>
        </w:rPr>
        <w:t>«Продавец»                                                                        «Покупатель»</w:t>
      </w:r>
    </w:p>
    <w:p w:rsidR="00FE2116" w:rsidRPr="005F2E4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p>
    <w:p w:rsidR="00FE2116" w:rsidRPr="00FE2116" w:rsidRDefault="00FE2116" w:rsidP="00FE2116">
      <w:pPr>
        <w:tabs>
          <w:tab w:val="left" w:pos="10206"/>
        </w:tabs>
        <w:overflowPunct w:val="0"/>
        <w:autoSpaceDE w:val="0"/>
        <w:autoSpaceDN w:val="0"/>
        <w:adjustRightInd w:val="0"/>
        <w:spacing w:after="0" w:line="240" w:lineRule="auto"/>
        <w:ind w:left="0" w:right="-1" w:firstLine="709"/>
        <w:textAlignment w:val="baseline"/>
        <w:rPr>
          <w:color w:val="auto"/>
          <w:sz w:val="22"/>
        </w:rPr>
      </w:pPr>
      <w:r w:rsidRPr="005F2E46">
        <w:rPr>
          <w:color w:val="auto"/>
          <w:sz w:val="22"/>
        </w:rPr>
        <w:t>________________                                                  _______________________</w:t>
      </w:r>
    </w:p>
    <w:p w:rsidR="004D5CF1" w:rsidRDefault="004D5CF1">
      <w:pPr>
        <w:tabs>
          <w:tab w:val="left" w:pos="10206"/>
        </w:tabs>
        <w:overflowPunct w:val="0"/>
        <w:autoSpaceDE w:val="0"/>
        <w:autoSpaceDN w:val="0"/>
        <w:adjustRightInd w:val="0"/>
        <w:spacing w:after="0" w:line="240" w:lineRule="auto"/>
        <w:ind w:left="0" w:right="-1" w:firstLine="709"/>
        <w:textAlignment w:val="baseline"/>
        <w:rPr>
          <w:color w:val="auto"/>
          <w:sz w:val="22"/>
        </w:rPr>
      </w:pPr>
    </w:p>
    <w:p w:rsidR="00213AAC" w:rsidRPr="00B568FD" w:rsidRDefault="00136F06">
      <w:pPr>
        <w:pageBreakBefore/>
        <w:spacing w:after="160" w:line="240" w:lineRule="auto"/>
        <w:ind w:left="0" w:right="0" w:firstLine="0"/>
        <w:jc w:val="right"/>
      </w:pPr>
      <w:r w:rsidRPr="00B568FD">
        <w:rPr>
          <w:sz w:val="24"/>
        </w:rPr>
        <w:lastRenderedPageBreak/>
        <w:t>Приложение № 4</w:t>
      </w:r>
      <w:r w:rsidRPr="00B568FD">
        <w:rPr>
          <w:sz w:val="24"/>
        </w:rPr>
        <w:br/>
        <w:t>к информационному сообщению</w:t>
      </w:r>
    </w:p>
    <w:p w:rsidR="00213AAC" w:rsidRPr="00B568FD" w:rsidRDefault="00136F06">
      <w:pPr>
        <w:keepNext/>
        <w:spacing w:after="160" w:line="240" w:lineRule="auto"/>
        <w:ind w:left="0" w:right="0" w:firstLine="0"/>
        <w:jc w:val="center"/>
      </w:pPr>
      <w:r w:rsidRPr="00B568FD">
        <w:rPr>
          <w:b/>
          <w:sz w:val="24"/>
        </w:rPr>
        <w:t>СВЕДЕНИЯ О ТЕХНИЧЕСКОМ СОСТОЯНИИ ОБЪЕКТА</w:t>
      </w:r>
      <w:r w:rsidRPr="00B568FD">
        <w:rPr>
          <w:b/>
          <w:sz w:val="24"/>
        </w:rPr>
        <w:br/>
        <w:t>по отчету об оценке № 3515 от 18.09.2026</w:t>
      </w:r>
    </w:p>
    <w:p w:rsidR="00213AAC" w:rsidRPr="00B568FD" w:rsidRDefault="00136F06">
      <w:pPr>
        <w:spacing w:after="60" w:line="240" w:lineRule="auto"/>
        <w:ind w:left="0" w:right="0" w:firstLine="567"/>
      </w:pPr>
      <w:r w:rsidRPr="00B568FD">
        <w:rPr>
          <w:sz w:val="24"/>
        </w:rPr>
        <w:t>Объект: сооружение с кадастровым номером 38:25:000000:1906, протяженностью 241 м, вид разрешенного использования – «Пункт отстоя судов», расположенное по адресу: Иркутская область, г. Байкальск, мкр. Гагарина, д. 222.</w:t>
      </w:r>
    </w:p>
    <w:p w:rsidR="00213AAC" w:rsidRPr="00B568FD" w:rsidRDefault="00136F06">
      <w:pPr>
        <w:keepNext/>
        <w:spacing w:before="100" w:after="60" w:line="240" w:lineRule="auto"/>
        <w:ind w:left="0" w:right="0" w:firstLine="0"/>
      </w:pPr>
      <w:r w:rsidRPr="00B568FD">
        <w:rPr>
          <w:b/>
          <w:sz w:val="24"/>
        </w:rPr>
        <w:t>1. Источник и дата сведений.</w:t>
      </w:r>
    </w:p>
    <w:p w:rsidR="00213AAC" w:rsidRPr="00B568FD" w:rsidRDefault="00136F06">
      <w:pPr>
        <w:spacing w:after="60" w:line="240" w:lineRule="auto"/>
        <w:ind w:left="0" w:right="0" w:firstLine="567"/>
      </w:pPr>
      <w:r w:rsidRPr="00B568FD">
        <w:rPr>
          <w:sz w:val="24"/>
        </w:rPr>
        <w:t>Источник – отчет об оценке № 3515 от 18.09.2026, составленный ООО «Независимый экспертно-консалтинговый центр». Дата оценки – 18.09.2026. Использованы раздел 6.4 (стр. 7–9) и раздел 9.4 (стр. 31–32). Настоящее приложение воспроизводит сведения отчета в части технического состояния и не является актом нового технического обследования.</w:t>
      </w:r>
    </w:p>
    <w:p w:rsidR="00213AAC" w:rsidRPr="00B568FD" w:rsidRDefault="00136F06">
      <w:pPr>
        <w:keepNext/>
        <w:spacing w:before="100" w:after="60" w:line="240" w:lineRule="auto"/>
        <w:ind w:left="0" w:right="0" w:firstLine="0"/>
      </w:pPr>
      <w:r w:rsidRPr="00B568FD">
        <w:rPr>
          <w:b/>
          <w:sz w:val="24"/>
        </w:rPr>
        <w:t>2. Техническое состояние по отчету.</w:t>
      </w:r>
    </w:p>
    <w:p w:rsidR="00213AAC" w:rsidRPr="00B568FD" w:rsidRDefault="00136F06">
      <w:pPr>
        <w:spacing w:after="60" w:line="240" w:lineRule="auto"/>
        <w:ind w:left="0" w:right="0" w:firstLine="567"/>
      </w:pPr>
      <w:r w:rsidRPr="00B568FD">
        <w:rPr>
          <w:sz w:val="24"/>
        </w:rPr>
        <w:t>В таблице 6.4.1 отчета (стр. 7) основное назначение указано как «пункт отстоя судов», материал – железобетон, каменная наброска; состояние оценено как удовлетворительное. В примененной оценщиком шкале удовлетворительное состояние означает требующий ремонта объект со средними сроками эксплуатации (стр. 31). Физический износ сооружения принят оценщиком равным 35,0% (стр. 32). Указание на удовлетворительное состояние не означает отсутствия перечисленных ниже недостатков или их устранения.</w:t>
      </w:r>
    </w:p>
    <w:p w:rsidR="00213AAC" w:rsidRPr="00B568FD" w:rsidRDefault="00136F06">
      <w:pPr>
        <w:keepNext/>
        <w:spacing w:before="100" w:after="60" w:line="240" w:lineRule="auto"/>
        <w:ind w:left="0" w:right="0" w:firstLine="0"/>
      </w:pPr>
      <w:r w:rsidRPr="00B568FD">
        <w:rPr>
          <w:b/>
          <w:sz w:val="24"/>
        </w:rPr>
        <w:t>3. Сведения о недостатках оснащения и состояния.</w:t>
      </w:r>
    </w:p>
    <w:p w:rsidR="00213AAC" w:rsidRPr="00B568FD" w:rsidRDefault="00136F06" w:rsidP="00293DF9">
      <w:pPr>
        <w:spacing w:after="60" w:line="240" w:lineRule="auto"/>
        <w:ind w:left="0" w:right="0" w:firstLine="567"/>
      </w:pPr>
      <w:r w:rsidRPr="00B568FD">
        <w:rPr>
          <w:sz w:val="24"/>
        </w:rPr>
        <w:t>На стр. 8 отчета приведены сведения МТУ Ространснадзора по СФО со ссылкой на акт от 21.08.2026 № 01-16/2-4264. В изложении отчета указаны следующие замечания:</w:t>
      </w:r>
    </w:p>
    <w:p w:rsidR="00213AAC" w:rsidRPr="00B568FD" w:rsidRDefault="00136F06" w:rsidP="00293DF9">
      <w:pPr>
        <w:spacing w:after="60" w:line="240" w:lineRule="auto"/>
        <w:ind w:left="0" w:right="0" w:firstLine="567"/>
      </w:pPr>
      <w:r w:rsidRPr="00B568FD">
        <w:rPr>
          <w:sz w:val="24"/>
        </w:rPr>
        <w:t>1) отсутствие тумб и кнехтов (швартовного оборудования), установленных на расстоянии 15–25 м друг от друга в зависимости от длины причаливающих судов;</w:t>
      </w:r>
    </w:p>
    <w:p w:rsidR="00213AAC" w:rsidRPr="00B568FD" w:rsidRDefault="00136F06" w:rsidP="00293DF9">
      <w:pPr>
        <w:spacing w:after="60" w:line="240" w:lineRule="auto"/>
        <w:ind w:left="0" w:right="0" w:firstLine="567"/>
      </w:pPr>
      <w:r w:rsidRPr="00B568FD">
        <w:rPr>
          <w:sz w:val="24"/>
        </w:rPr>
        <w:t>2) отсутствие колесоотбойного устройства по кордону (в отчете указано: «для грузовых причалов»);</w:t>
      </w:r>
    </w:p>
    <w:p w:rsidR="00213AAC" w:rsidRPr="00B568FD" w:rsidRDefault="00136F06" w:rsidP="00293DF9">
      <w:pPr>
        <w:spacing w:after="60" w:line="240" w:lineRule="auto"/>
        <w:ind w:left="0" w:right="0" w:firstLine="567"/>
      </w:pPr>
      <w:r w:rsidRPr="00B568FD">
        <w:rPr>
          <w:sz w:val="24"/>
        </w:rPr>
        <w:t>3) отсутствие перильного (леерного) ограждения высотой не менее 1,1 м (в отчете указано: «для пассажирских причалов»);</w:t>
      </w:r>
    </w:p>
    <w:p w:rsidR="00213AAC" w:rsidRPr="00B568FD" w:rsidRDefault="00136F06" w:rsidP="00293DF9">
      <w:pPr>
        <w:spacing w:after="60" w:line="240" w:lineRule="auto"/>
        <w:ind w:left="0" w:right="0" w:firstLine="567"/>
      </w:pPr>
      <w:r w:rsidRPr="00B568FD">
        <w:rPr>
          <w:sz w:val="24"/>
        </w:rPr>
        <w:t>4) отсутствие стационарных лестниц или скоб-трапов с расстоянием между ними не более 35 м;</w:t>
      </w:r>
    </w:p>
    <w:p w:rsidR="00213AAC" w:rsidRPr="00B568FD" w:rsidRDefault="00136F06" w:rsidP="00293DF9">
      <w:pPr>
        <w:spacing w:after="60" w:line="240" w:lineRule="auto"/>
        <w:ind w:left="0" w:right="0" w:firstLine="567"/>
      </w:pPr>
      <w:r w:rsidRPr="00B568FD">
        <w:rPr>
          <w:sz w:val="24"/>
        </w:rPr>
        <w:t>5) отсутствие разметки границ причала или причального сооружения;</w:t>
      </w:r>
    </w:p>
    <w:p w:rsidR="00213AAC" w:rsidRPr="00B568FD" w:rsidRDefault="00136F06" w:rsidP="00293DF9">
      <w:pPr>
        <w:spacing w:after="60" w:line="240" w:lineRule="auto"/>
        <w:ind w:left="0" w:right="0" w:firstLine="567"/>
      </w:pPr>
      <w:r w:rsidRPr="00B568FD">
        <w:rPr>
          <w:sz w:val="24"/>
        </w:rPr>
        <w:t>6) непринятие мер по устранению причин коррозии и невыполнение антикоррозионного покрытия металлических и бетонных поверхностей при обнаружении коррозионного износа конструкций;</w:t>
      </w:r>
    </w:p>
    <w:p w:rsidR="00213AAC" w:rsidRPr="00B568FD" w:rsidRDefault="00136F06" w:rsidP="00293DF9">
      <w:pPr>
        <w:spacing w:after="60" w:line="240" w:lineRule="auto"/>
        <w:ind w:left="0" w:right="0" w:firstLine="567"/>
      </w:pPr>
      <w:r w:rsidRPr="00B568FD">
        <w:rPr>
          <w:sz w:val="24"/>
        </w:rPr>
        <w:t>7) необеспечение расстояния между навешиваемыми отбойными устройствами не более 4 м в пределах причального фронта.</w:t>
      </w:r>
    </w:p>
    <w:p w:rsidR="00213AAC" w:rsidRPr="00B568FD" w:rsidRDefault="00136F06">
      <w:pPr>
        <w:spacing w:after="60" w:line="240" w:lineRule="auto"/>
        <w:ind w:left="0" w:right="0" w:firstLine="567"/>
      </w:pPr>
      <w:r w:rsidRPr="00B568FD">
        <w:rPr>
          <w:sz w:val="24"/>
        </w:rPr>
        <w:t>В качестве исходного документа в отчете также указана выписка из предостережения о недопустимости нарушения обязательных требований № 54260354274323015916 (стр. 3, 6; копия выписки – стр. 51–53). Приведенные сведения раскрываются в том виде и объеме, в которых они отражены в отчете. Фотоматериалы сооружения приведены на стр. 7–8 отчета.</w:t>
      </w:r>
    </w:p>
    <w:p w:rsidR="00213AAC" w:rsidRDefault="00213AAC">
      <w:pPr>
        <w:spacing w:after="60" w:line="240" w:lineRule="auto"/>
        <w:ind w:left="0" w:right="0" w:firstLine="567"/>
      </w:pPr>
    </w:p>
    <w:sectPr w:rsidR="00213AAC" w:rsidSect="00C97D0A">
      <w:pgSz w:w="11902" w:h="16834"/>
      <w:pgMar w:top="1440" w:right="703" w:bottom="8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738" w:rsidRDefault="00180738" w:rsidP="00EB5A27">
      <w:pPr>
        <w:spacing w:after="0" w:line="240" w:lineRule="auto"/>
      </w:pPr>
      <w:r>
        <w:separator/>
      </w:r>
    </w:p>
  </w:endnote>
  <w:endnote w:type="continuationSeparator" w:id="0">
    <w:p w:rsidR="00180738" w:rsidRDefault="00180738" w:rsidP="00EB5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738" w:rsidRDefault="00180738" w:rsidP="00EB5A27">
      <w:pPr>
        <w:spacing w:after="0" w:line="240" w:lineRule="auto"/>
      </w:pPr>
      <w:r>
        <w:separator/>
      </w:r>
    </w:p>
  </w:footnote>
  <w:footnote w:type="continuationSeparator" w:id="0">
    <w:p w:rsidR="00180738" w:rsidRDefault="00180738" w:rsidP="00EB5A27">
      <w:pPr>
        <w:spacing w:after="0" w:line="240" w:lineRule="auto"/>
      </w:pPr>
      <w:r>
        <w:continuationSeparator/>
      </w:r>
    </w:p>
  </w:footnote>
  <w:footnote w:id="1">
    <w:p w:rsidR="00136F06" w:rsidRPr="001A146D" w:rsidRDefault="00136F06" w:rsidP="004D11E1">
      <w:pPr>
        <w:ind w:left="0"/>
        <w:rPr>
          <w:sz w:val="20"/>
          <w:szCs w:val="20"/>
        </w:rPr>
      </w:pPr>
      <w:r w:rsidRPr="001A146D">
        <w:rPr>
          <w:sz w:val="20"/>
          <w:szCs w:val="20"/>
        </w:rPr>
        <w:footnoteRef/>
      </w:r>
      <w:r w:rsidRPr="001A146D">
        <w:rPr>
          <w:sz w:val="20"/>
          <w:szCs w:val="20"/>
        </w:rPr>
        <w:t xml:space="preserve"> Постановление Правительства РФ от 27.08.2012 N 860 "Об организации и проведении продажи государственного или муниципального имущества в электронной форме" (вместе с "Положением об организации и проведении продажи государственного или муниципального имущества в электронной форме").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F3948"/>
    <w:multiLevelType w:val="hybridMultilevel"/>
    <w:tmpl w:val="BAD2A0B2"/>
    <w:lvl w:ilvl="0" w:tplc="04190001">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1" w15:restartNumberingAfterBreak="0">
    <w:nsid w:val="1CED5B22"/>
    <w:multiLevelType w:val="hybridMultilevel"/>
    <w:tmpl w:val="EC3C3DA2"/>
    <w:lvl w:ilvl="0" w:tplc="CF28CA0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9C2D60">
      <w:start w:val="1"/>
      <w:numFmt w:val="bullet"/>
      <w:lvlText w:val="o"/>
      <w:lvlJc w:val="left"/>
      <w:pPr>
        <w:ind w:left="18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E621E8">
      <w:start w:val="1"/>
      <w:numFmt w:val="bullet"/>
      <w:lvlText w:val="▪"/>
      <w:lvlJc w:val="left"/>
      <w:pPr>
        <w:ind w:left="25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F8A31A">
      <w:start w:val="1"/>
      <w:numFmt w:val="bullet"/>
      <w:lvlText w:val="•"/>
      <w:lvlJc w:val="left"/>
      <w:pPr>
        <w:ind w:left="3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F29CF8">
      <w:start w:val="1"/>
      <w:numFmt w:val="bullet"/>
      <w:lvlText w:val="o"/>
      <w:lvlJc w:val="left"/>
      <w:pPr>
        <w:ind w:left="40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2A9810">
      <w:start w:val="1"/>
      <w:numFmt w:val="bullet"/>
      <w:lvlText w:val="▪"/>
      <w:lvlJc w:val="left"/>
      <w:pPr>
        <w:ind w:left="47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BAB102">
      <w:start w:val="1"/>
      <w:numFmt w:val="bullet"/>
      <w:lvlText w:val="•"/>
      <w:lvlJc w:val="left"/>
      <w:pPr>
        <w:ind w:left="54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BAA138">
      <w:start w:val="1"/>
      <w:numFmt w:val="bullet"/>
      <w:lvlText w:val="o"/>
      <w:lvlJc w:val="left"/>
      <w:pPr>
        <w:ind w:left="61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80B77E">
      <w:start w:val="1"/>
      <w:numFmt w:val="bullet"/>
      <w:lvlText w:val="▪"/>
      <w:lvlJc w:val="left"/>
      <w:pPr>
        <w:ind w:left="69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14A72F2"/>
    <w:multiLevelType w:val="multilevel"/>
    <w:tmpl w:val="620257A6"/>
    <w:lvl w:ilvl="0">
      <w:start w:val="1"/>
      <w:numFmt w:val="decimal"/>
      <w:lvlText w:val="%1."/>
      <w:lvlJc w:val="left"/>
      <w:pPr>
        <w:ind w:left="720" w:hanging="360"/>
      </w:pPr>
      <w:rPr>
        <w:rFonts w:hint="default"/>
      </w:rPr>
    </w:lvl>
    <w:lvl w:ilvl="1">
      <w:start w:val="2"/>
      <w:numFmt w:val="decimal"/>
      <w:isLgl/>
      <w:lvlText w:val="%1.%2."/>
      <w:lvlJc w:val="left"/>
      <w:pPr>
        <w:ind w:left="1878" w:hanging="1170"/>
      </w:pPr>
      <w:rPr>
        <w:rFonts w:hint="default"/>
      </w:rPr>
    </w:lvl>
    <w:lvl w:ilvl="2">
      <w:start w:val="1"/>
      <w:numFmt w:val="decimal"/>
      <w:isLgl/>
      <w:lvlText w:val="%1.%2.%3."/>
      <w:lvlJc w:val="left"/>
      <w:pPr>
        <w:ind w:left="2226" w:hanging="1170"/>
      </w:pPr>
      <w:rPr>
        <w:rFonts w:hint="default"/>
      </w:rPr>
    </w:lvl>
    <w:lvl w:ilvl="3">
      <w:start w:val="1"/>
      <w:numFmt w:val="decimal"/>
      <w:isLgl/>
      <w:lvlText w:val="%1.%2.%3.%4."/>
      <w:lvlJc w:val="left"/>
      <w:pPr>
        <w:ind w:left="2574" w:hanging="1170"/>
      </w:pPr>
      <w:rPr>
        <w:rFonts w:hint="default"/>
      </w:rPr>
    </w:lvl>
    <w:lvl w:ilvl="4">
      <w:start w:val="1"/>
      <w:numFmt w:val="decimal"/>
      <w:isLgl/>
      <w:lvlText w:val="%1.%2.%3.%4.%5."/>
      <w:lvlJc w:val="left"/>
      <w:pPr>
        <w:ind w:left="2922" w:hanging="1170"/>
      </w:pPr>
      <w:rPr>
        <w:rFonts w:hint="default"/>
      </w:rPr>
    </w:lvl>
    <w:lvl w:ilvl="5">
      <w:start w:val="1"/>
      <w:numFmt w:val="decimal"/>
      <w:isLgl/>
      <w:lvlText w:val="%1.%2.%3.%4.%5.%6."/>
      <w:lvlJc w:val="left"/>
      <w:pPr>
        <w:ind w:left="3270" w:hanging="117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94C"/>
    <w:rsid w:val="00005D6F"/>
    <w:rsid w:val="00012886"/>
    <w:rsid w:val="00033A57"/>
    <w:rsid w:val="00041061"/>
    <w:rsid w:val="00050181"/>
    <w:rsid w:val="00077302"/>
    <w:rsid w:val="000860C8"/>
    <w:rsid w:val="00090E89"/>
    <w:rsid w:val="000915BC"/>
    <w:rsid w:val="000A7DBD"/>
    <w:rsid w:val="000D5640"/>
    <w:rsid w:val="000D6D7B"/>
    <w:rsid w:val="000D753F"/>
    <w:rsid w:val="000E409B"/>
    <w:rsid w:val="00123055"/>
    <w:rsid w:val="00123E7B"/>
    <w:rsid w:val="001339D2"/>
    <w:rsid w:val="00136F06"/>
    <w:rsid w:val="0014300D"/>
    <w:rsid w:val="001554AF"/>
    <w:rsid w:val="00180738"/>
    <w:rsid w:val="00193832"/>
    <w:rsid w:val="001A2D59"/>
    <w:rsid w:val="001A515B"/>
    <w:rsid w:val="001A70D3"/>
    <w:rsid w:val="001C25E2"/>
    <w:rsid w:val="001D7535"/>
    <w:rsid w:val="001F7D86"/>
    <w:rsid w:val="00207659"/>
    <w:rsid w:val="00213AAC"/>
    <w:rsid w:val="00231337"/>
    <w:rsid w:val="00231DEA"/>
    <w:rsid w:val="00293DF9"/>
    <w:rsid w:val="002D434C"/>
    <w:rsid w:val="002E44DA"/>
    <w:rsid w:val="003128AE"/>
    <w:rsid w:val="0032279D"/>
    <w:rsid w:val="0032475F"/>
    <w:rsid w:val="00345DA1"/>
    <w:rsid w:val="00372109"/>
    <w:rsid w:val="00390E07"/>
    <w:rsid w:val="00392C45"/>
    <w:rsid w:val="003A1150"/>
    <w:rsid w:val="003B1662"/>
    <w:rsid w:val="003B63D1"/>
    <w:rsid w:val="003C1183"/>
    <w:rsid w:val="003D49DA"/>
    <w:rsid w:val="003E0780"/>
    <w:rsid w:val="004136E6"/>
    <w:rsid w:val="004509ED"/>
    <w:rsid w:val="00471D4E"/>
    <w:rsid w:val="004906BF"/>
    <w:rsid w:val="004959AA"/>
    <w:rsid w:val="004B094C"/>
    <w:rsid w:val="004B78D5"/>
    <w:rsid w:val="004D11E1"/>
    <w:rsid w:val="004D5CF1"/>
    <w:rsid w:val="004E5D07"/>
    <w:rsid w:val="00505836"/>
    <w:rsid w:val="0055093E"/>
    <w:rsid w:val="0055421F"/>
    <w:rsid w:val="00557CB0"/>
    <w:rsid w:val="00580B35"/>
    <w:rsid w:val="005852AF"/>
    <w:rsid w:val="005C2ADF"/>
    <w:rsid w:val="005F2E46"/>
    <w:rsid w:val="00617351"/>
    <w:rsid w:val="00621012"/>
    <w:rsid w:val="00631D33"/>
    <w:rsid w:val="006627D5"/>
    <w:rsid w:val="00673AEC"/>
    <w:rsid w:val="006858C7"/>
    <w:rsid w:val="006B035F"/>
    <w:rsid w:val="006B08E9"/>
    <w:rsid w:val="006B19AC"/>
    <w:rsid w:val="006B669E"/>
    <w:rsid w:val="006D3BD0"/>
    <w:rsid w:val="007016A3"/>
    <w:rsid w:val="00713CFE"/>
    <w:rsid w:val="00714FD6"/>
    <w:rsid w:val="00740426"/>
    <w:rsid w:val="00762E1A"/>
    <w:rsid w:val="007A1EBD"/>
    <w:rsid w:val="007B3DEA"/>
    <w:rsid w:val="007B7696"/>
    <w:rsid w:val="007F62F0"/>
    <w:rsid w:val="007F7FB0"/>
    <w:rsid w:val="00810945"/>
    <w:rsid w:val="00817C8E"/>
    <w:rsid w:val="008413C0"/>
    <w:rsid w:val="00872891"/>
    <w:rsid w:val="00875E93"/>
    <w:rsid w:val="00886AB5"/>
    <w:rsid w:val="00891AFF"/>
    <w:rsid w:val="008B1CDE"/>
    <w:rsid w:val="008E04C6"/>
    <w:rsid w:val="008F00AB"/>
    <w:rsid w:val="008F182C"/>
    <w:rsid w:val="00926A04"/>
    <w:rsid w:val="00935003"/>
    <w:rsid w:val="00954D5A"/>
    <w:rsid w:val="009A4599"/>
    <w:rsid w:val="009A708C"/>
    <w:rsid w:val="009D7C29"/>
    <w:rsid w:val="00A03854"/>
    <w:rsid w:val="00A2064B"/>
    <w:rsid w:val="00A66891"/>
    <w:rsid w:val="00A74622"/>
    <w:rsid w:val="00A97471"/>
    <w:rsid w:val="00AB0110"/>
    <w:rsid w:val="00AB68D3"/>
    <w:rsid w:val="00AC204A"/>
    <w:rsid w:val="00AC6F39"/>
    <w:rsid w:val="00AF6699"/>
    <w:rsid w:val="00B1254A"/>
    <w:rsid w:val="00B135A0"/>
    <w:rsid w:val="00B3470B"/>
    <w:rsid w:val="00B55343"/>
    <w:rsid w:val="00B568FD"/>
    <w:rsid w:val="00B60214"/>
    <w:rsid w:val="00B62C45"/>
    <w:rsid w:val="00B7473D"/>
    <w:rsid w:val="00B76DB7"/>
    <w:rsid w:val="00B9622C"/>
    <w:rsid w:val="00BA1571"/>
    <w:rsid w:val="00BA1AB8"/>
    <w:rsid w:val="00BB14CB"/>
    <w:rsid w:val="00BB443F"/>
    <w:rsid w:val="00BD60FD"/>
    <w:rsid w:val="00BF2FBC"/>
    <w:rsid w:val="00C227D7"/>
    <w:rsid w:val="00C651E3"/>
    <w:rsid w:val="00C702B4"/>
    <w:rsid w:val="00C70726"/>
    <w:rsid w:val="00C70CBF"/>
    <w:rsid w:val="00C73201"/>
    <w:rsid w:val="00C97D0A"/>
    <w:rsid w:val="00C97EB8"/>
    <w:rsid w:val="00CA086B"/>
    <w:rsid w:val="00CD3F2E"/>
    <w:rsid w:val="00CD67B9"/>
    <w:rsid w:val="00CE4627"/>
    <w:rsid w:val="00D21075"/>
    <w:rsid w:val="00D53690"/>
    <w:rsid w:val="00D545C8"/>
    <w:rsid w:val="00D60C29"/>
    <w:rsid w:val="00D62F5F"/>
    <w:rsid w:val="00D77BBE"/>
    <w:rsid w:val="00D97CC0"/>
    <w:rsid w:val="00DA0E10"/>
    <w:rsid w:val="00DA72E8"/>
    <w:rsid w:val="00DD4A1F"/>
    <w:rsid w:val="00DD532A"/>
    <w:rsid w:val="00DD6F68"/>
    <w:rsid w:val="00DD6F8A"/>
    <w:rsid w:val="00DE09AA"/>
    <w:rsid w:val="00DE1E90"/>
    <w:rsid w:val="00DF07C8"/>
    <w:rsid w:val="00E11793"/>
    <w:rsid w:val="00E155D0"/>
    <w:rsid w:val="00E463DC"/>
    <w:rsid w:val="00E5686D"/>
    <w:rsid w:val="00E770C3"/>
    <w:rsid w:val="00E86D4C"/>
    <w:rsid w:val="00E905F6"/>
    <w:rsid w:val="00EB23FE"/>
    <w:rsid w:val="00EB5A27"/>
    <w:rsid w:val="00EC7884"/>
    <w:rsid w:val="00F16500"/>
    <w:rsid w:val="00F2718C"/>
    <w:rsid w:val="00FB3D2B"/>
    <w:rsid w:val="00FB7931"/>
    <w:rsid w:val="00FC6135"/>
    <w:rsid w:val="00FD458B"/>
    <w:rsid w:val="00FD4F87"/>
    <w:rsid w:val="00FE0EA0"/>
    <w:rsid w:val="00FE2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9DA3A2-A0A0-49FB-8197-E5DA530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15BC"/>
    <w:pPr>
      <w:spacing w:after="121" w:line="261" w:lineRule="auto"/>
      <w:ind w:left="982" w:right="187" w:hanging="10"/>
      <w:jc w:val="both"/>
    </w:pPr>
    <w:rPr>
      <w:rFonts w:ascii="Times New Roman" w:eastAsia="Times New Roman" w:hAnsi="Times New Roman" w:cs="Times New Roman"/>
      <w:color w:val="000000"/>
      <w:sz w:val="26"/>
    </w:rPr>
  </w:style>
  <w:style w:type="paragraph" w:styleId="1">
    <w:name w:val="heading 1"/>
    <w:basedOn w:val="a"/>
    <w:next w:val="a"/>
    <w:link w:val="10"/>
    <w:uiPriority w:val="9"/>
    <w:qFormat/>
    <w:rsid w:val="00EB5A2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10">
    <w:name w:val="Заголовок 1 Знак"/>
    <w:basedOn w:val="a0"/>
    <w:link w:val="1"/>
    <w:uiPriority w:val="9"/>
    <w:rsid w:val="00EB5A27"/>
    <w:rPr>
      <w:rFonts w:asciiTheme="majorHAnsi" w:eastAsiaTheme="majorEastAsia" w:hAnsiTheme="majorHAnsi" w:cstheme="majorBidi"/>
      <w:color w:val="2E74B5" w:themeColor="accent1" w:themeShade="BF"/>
      <w:sz w:val="32"/>
      <w:szCs w:val="32"/>
    </w:rPr>
  </w:style>
  <w:style w:type="table" w:customStyle="1" w:styleId="TableGrid1">
    <w:name w:val="TableGrid1"/>
    <w:rsid w:val="00EB5A27"/>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557CB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57CB0"/>
    <w:rPr>
      <w:rFonts w:ascii="Segoe UI" w:eastAsia="Times New Roman" w:hAnsi="Segoe UI" w:cs="Segoe UI"/>
      <w:color w:val="000000"/>
      <w:sz w:val="18"/>
      <w:szCs w:val="18"/>
    </w:rPr>
  </w:style>
  <w:style w:type="character" w:styleId="a5">
    <w:name w:val="Strong"/>
    <w:basedOn w:val="a0"/>
    <w:uiPriority w:val="22"/>
    <w:qFormat/>
    <w:rsid w:val="00872891"/>
    <w:rPr>
      <w:b/>
      <w:bCs/>
    </w:rPr>
  </w:style>
  <w:style w:type="character" w:styleId="a6">
    <w:name w:val="Hyperlink"/>
    <w:basedOn w:val="a0"/>
    <w:uiPriority w:val="99"/>
    <w:unhideWhenUsed/>
    <w:rsid w:val="003C1183"/>
    <w:rPr>
      <w:color w:val="0563C1" w:themeColor="hyperlink"/>
      <w:u w:val="single"/>
    </w:rPr>
  </w:style>
  <w:style w:type="character" w:customStyle="1" w:styleId="ReviewDeletion">
    <w:name w:val="ReviewDeletion"/>
    <w:rPr>
      <w:strike w:val="0"/>
      <w:dstrike w:val="0"/>
      <w:color w:val="C00000"/>
    </w:rPr>
  </w:style>
  <w:style w:type="character" w:customStyle="1" w:styleId="ReviewAddition">
    <w:name w:val="ReviewAddition"/>
    <w:rPr>
      <w:strike w:val="0"/>
      <w:dstrike w:val="0"/>
      <w:color w:val="000000"/>
    </w:rPr>
  </w:style>
  <w:style w:type="paragraph" w:styleId="a7">
    <w:name w:val="annotation text"/>
    <w:basedOn w:val="a"/>
    <w:link w:val="a8"/>
    <w:uiPriority w:val="99"/>
    <w:semiHidden/>
    <w:unhideWhenUsed/>
    <w:pPr>
      <w:spacing w:line="240" w:lineRule="auto"/>
    </w:pPr>
    <w:rPr>
      <w:sz w:val="20"/>
      <w:szCs w:val="20"/>
    </w:rPr>
  </w:style>
  <w:style w:type="character" w:customStyle="1" w:styleId="a8">
    <w:name w:val="Текст примечания Знак"/>
    <w:basedOn w:val="a0"/>
    <w:link w:val="a7"/>
    <w:uiPriority w:val="99"/>
    <w:semiHidden/>
    <w:rPr>
      <w:rFonts w:ascii="Times New Roman" w:eastAsia="Times New Roman" w:hAnsi="Times New Roman" w:cs="Times New Roman"/>
      <w:color w:val="000000"/>
      <w:sz w:val="20"/>
      <w:szCs w:val="20"/>
    </w:rPr>
  </w:style>
  <w:style w:type="character" w:styleId="a9">
    <w:name w:val="annotation reference"/>
    <w:basedOn w:val="a0"/>
    <w:uiPriority w:val="99"/>
    <w:semiHidden/>
    <w:unhideWhenUsed/>
    <w:rPr>
      <w:sz w:val="16"/>
      <w:szCs w:val="16"/>
    </w:rPr>
  </w:style>
  <w:style w:type="paragraph" w:styleId="aa">
    <w:name w:val="header"/>
    <w:basedOn w:val="a"/>
    <w:link w:val="ab"/>
    <w:uiPriority w:val="99"/>
    <w:unhideWhenUsed/>
    <w:rsid w:val="00E905F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905F6"/>
    <w:rPr>
      <w:rFonts w:ascii="Times New Roman" w:eastAsia="Times New Roman" w:hAnsi="Times New Roman" w:cs="Times New Roman"/>
      <w:color w:val="000000"/>
      <w:sz w:val="26"/>
    </w:rPr>
  </w:style>
  <w:style w:type="paragraph" w:styleId="ac">
    <w:name w:val="footer"/>
    <w:basedOn w:val="a"/>
    <w:link w:val="ad"/>
    <w:uiPriority w:val="99"/>
    <w:unhideWhenUsed/>
    <w:rsid w:val="00E905F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905F6"/>
    <w:rPr>
      <w:rFonts w:ascii="Times New Roman" w:eastAsia="Times New Roman" w:hAnsi="Times New Roman" w:cs="Times New Roman"/>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rts-tender.ru/" TargetMode="External"/><Relationship Id="rId21" Type="http://schemas.openxmlformats.org/officeDocument/2006/relationships/hyperlink" Target="http://www.rts-tender.ru/" TargetMode="External"/><Relationship Id="rId42" Type="http://schemas.openxmlformats.org/officeDocument/2006/relationships/hyperlink" Target="https://torgi.gov.ru" TargetMode="External"/><Relationship Id="rId47" Type="http://schemas.openxmlformats.org/officeDocument/2006/relationships/hyperlink" Target="http://www.rts-tender.ru/" TargetMode="External"/><Relationship Id="rId63" Type="http://schemas.openxmlformats.org/officeDocument/2006/relationships/hyperlink" Target="https://torgi.gov.ru" TargetMode="External"/><Relationship Id="rId68" Type="http://schemas.openxmlformats.org/officeDocument/2006/relationships/hyperlink" Target="http://gorod-baikalsk.ru" TargetMode="External"/><Relationship Id="rId7" Type="http://schemas.openxmlformats.org/officeDocument/2006/relationships/hyperlink" Target="http://gorod-baikalsk.ru" TargetMode="External"/><Relationship Id="rId2" Type="http://schemas.openxmlformats.org/officeDocument/2006/relationships/styles" Target="styles.xml"/><Relationship Id="rId16" Type="http://schemas.openxmlformats.org/officeDocument/2006/relationships/hyperlink" Target="http://www.rts-tender.ru/" TargetMode="External"/><Relationship Id="rId29" Type="http://schemas.openxmlformats.org/officeDocument/2006/relationships/hyperlink" Target="http://www.rts-tender.ru/" TargetMode="External"/><Relationship Id="rId11" Type="http://schemas.openxmlformats.org/officeDocument/2006/relationships/hyperlink" Target="http://www.rts-tender.ru/" TargetMode="External"/><Relationship Id="rId24" Type="http://schemas.openxmlformats.org/officeDocument/2006/relationships/hyperlink" Target="http://www.rts-tender.ru/" TargetMode="External"/><Relationship Id="rId32" Type="http://schemas.openxmlformats.org/officeDocument/2006/relationships/hyperlink" Target="http://www.rts-tender.ru/" TargetMode="External"/><Relationship Id="rId37" Type="http://schemas.openxmlformats.org/officeDocument/2006/relationships/hyperlink" Target="http://www.rts-tender.ru/" TargetMode="External"/><Relationship Id="rId40" Type="http://schemas.openxmlformats.org/officeDocument/2006/relationships/hyperlink" Target="http://www.rts-tender.ru/" TargetMode="External"/><Relationship Id="rId45" Type="http://schemas.openxmlformats.org/officeDocument/2006/relationships/hyperlink" Target="https://torgi.gov.ru" TargetMode="External"/><Relationship Id="rId53" Type="http://schemas.openxmlformats.org/officeDocument/2006/relationships/hyperlink" Target="http://www.rts-tender.ru/" TargetMode="External"/><Relationship Id="rId58" Type="http://schemas.openxmlformats.org/officeDocument/2006/relationships/hyperlink" Target="http://www.rts-tender.ru/" TargetMode="External"/><Relationship Id="rId66" Type="http://schemas.openxmlformats.org/officeDocument/2006/relationships/hyperlink" Target="http://gorod-baikalsk.ru" TargetMode="External"/><Relationship Id="rId5" Type="http://schemas.openxmlformats.org/officeDocument/2006/relationships/footnotes" Target="footnotes.xml"/><Relationship Id="rId61" Type="http://schemas.openxmlformats.org/officeDocument/2006/relationships/hyperlink" Target="http://www.rts-tender.ru/" TargetMode="External"/><Relationship Id="rId19" Type="http://schemas.openxmlformats.org/officeDocument/2006/relationships/hyperlink" Target="http://www.rts-tender.ru/" TargetMode="External"/><Relationship Id="rId14" Type="http://schemas.openxmlformats.org/officeDocument/2006/relationships/hyperlink" Target="http://www.rts-tender.ru/" TargetMode="External"/><Relationship Id="rId22" Type="http://schemas.openxmlformats.org/officeDocument/2006/relationships/hyperlink" Target="http://www.rts-tender.ru/" TargetMode="External"/><Relationship Id="rId27" Type="http://schemas.openxmlformats.org/officeDocument/2006/relationships/hyperlink" Target="http://www.rts-tender.ru/" TargetMode="External"/><Relationship Id="rId30" Type="http://schemas.openxmlformats.org/officeDocument/2006/relationships/hyperlink" Target="http://www.rts-tender.ru/" TargetMode="External"/><Relationship Id="rId35" Type="http://schemas.openxmlformats.org/officeDocument/2006/relationships/hyperlink" Target="http://www.rts-tender.ru/" TargetMode="External"/><Relationship Id="rId43" Type="http://schemas.openxmlformats.org/officeDocument/2006/relationships/hyperlink" Target="https://torgi.gov.ru" TargetMode="External"/><Relationship Id="rId48" Type="http://schemas.openxmlformats.org/officeDocument/2006/relationships/hyperlink" Target="http://www.rts-tender.ru/" TargetMode="External"/><Relationship Id="rId56" Type="http://schemas.openxmlformats.org/officeDocument/2006/relationships/hyperlink" Target="http://www.rts-tender.ru/" TargetMode="External"/><Relationship Id="rId64" Type="http://schemas.openxmlformats.org/officeDocument/2006/relationships/hyperlink" Target="consultantplus://offline/main?base=ROS;n=117329;fld=134" TargetMode="External"/><Relationship Id="rId69" Type="http://schemas.openxmlformats.org/officeDocument/2006/relationships/fontTable" Target="fontTable.xml"/><Relationship Id="rId8" Type="http://schemas.openxmlformats.org/officeDocument/2006/relationships/hyperlink" Target="http://www.admgel.ru/" TargetMode="External"/><Relationship Id="rId51" Type="http://schemas.openxmlformats.org/officeDocument/2006/relationships/hyperlink" Target="http://www.rts-tender.ru/" TargetMode="External"/><Relationship Id="rId3" Type="http://schemas.openxmlformats.org/officeDocument/2006/relationships/settings" Target="settings.xml"/><Relationship Id="rId12" Type="http://schemas.openxmlformats.org/officeDocument/2006/relationships/hyperlink" Target="http://www.rts-tender.ru/" TargetMode="External"/><Relationship Id="rId17" Type="http://schemas.openxmlformats.org/officeDocument/2006/relationships/hyperlink" Target="http://www.rts-tender.ru/" TargetMode="External"/><Relationship Id="rId25" Type="http://schemas.openxmlformats.org/officeDocument/2006/relationships/hyperlink" Target="http://www.rts-tender.ru/" TargetMode="External"/><Relationship Id="rId33" Type="http://schemas.openxmlformats.org/officeDocument/2006/relationships/hyperlink" Target="http://www.rts-tender.ru/" TargetMode="External"/><Relationship Id="rId38" Type="http://schemas.openxmlformats.org/officeDocument/2006/relationships/hyperlink" Target="http://www.rts-tender.ru/" TargetMode="External"/><Relationship Id="rId46" Type="http://schemas.openxmlformats.org/officeDocument/2006/relationships/hyperlink" Target="https://torgi.gov.ru" TargetMode="External"/><Relationship Id="rId59" Type="http://schemas.openxmlformats.org/officeDocument/2006/relationships/hyperlink" Target="http://www.rts-tender.ru/" TargetMode="External"/><Relationship Id="rId67" Type="http://schemas.openxmlformats.org/officeDocument/2006/relationships/hyperlink" Target="https://torgi.gov.ru" TargetMode="External"/><Relationship Id="rId20" Type="http://schemas.openxmlformats.org/officeDocument/2006/relationships/hyperlink" Target="http://www.rts-tender.ru/" TargetMode="External"/><Relationship Id="rId41" Type="http://schemas.openxmlformats.org/officeDocument/2006/relationships/hyperlink" Target="http://www.torgi.gov.ru/" TargetMode="External"/><Relationship Id="rId54" Type="http://schemas.openxmlformats.org/officeDocument/2006/relationships/hyperlink" Target="http://www.rts-tender.ru/" TargetMode="External"/><Relationship Id="rId62" Type="http://schemas.openxmlformats.org/officeDocument/2006/relationships/hyperlink" Target="http://gorod-baikalsk.ru"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rts-tender.ru/" TargetMode="External"/><Relationship Id="rId23" Type="http://schemas.openxmlformats.org/officeDocument/2006/relationships/hyperlink" Target="http://www.rts-tender.ru/" TargetMode="External"/><Relationship Id="rId28" Type="http://schemas.openxmlformats.org/officeDocument/2006/relationships/hyperlink" Target="http://www.rts-tender.ru/" TargetMode="External"/><Relationship Id="rId36" Type="http://schemas.openxmlformats.org/officeDocument/2006/relationships/hyperlink" Target="http://www.rts-tender.ru/" TargetMode="External"/><Relationship Id="rId49" Type="http://schemas.openxmlformats.org/officeDocument/2006/relationships/hyperlink" Target="http://www.rts-tender.ru/" TargetMode="External"/><Relationship Id="rId57" Type="http://schemas.openxmlformats.org/officeDocument/2006/relationships/hyperlink" Target="http://gorod-baikalsk.ru" TargetMode="External"/><Relationship Id="rId10" Type="http://schemas.openxmlformats.org/officeDocument/2006/relationships/hyperlink" Target="https://torgi.gov.ru" TargetMode="External"/><Relationship Id="rId31" Type="http://schemas.openxmlformats.org/officeDocument/2006/relationships/hyperlink" Target="http://www.rts-tender.ru/" TargetMode="External"/><Relationship Id="rId44" Type="http://schemas.openxmlformats.org/officeDocument/2006/relationships/hyperlink" Target="http://gorod-baikalsk.ru" TargetMode="External"/><Relationship Id="rId52" Type="http://schemas.openxmlformats.org/officeDocument/2006/relationships/hyperlink" Target="http://www.rts-tender.ru/" TargetMode="External"/><Relationship Id="rId60" Type="http://schemas.openxmlformats.org/officeDocument/2006/relationships/hyperlink" Target="http://www.rts-tender.ru/" TargetMode="External"/><Relationship Id="rId65" Type="http://schemas.openxmlformats.org/officeDocument/2006/relationships/hyperlink" Target="consultantplus://offline/main?base=ROS;n=117329;fld=134" TargetMode="External"/><Relationship Id="rId4" Type="http://schemas.openxmlformats.org/officeDocument/2006/relationships/webSettings" Target="webSettings.xml"/><Relationship Id="rId9" Type="http://schemas.openxmlformats.org/officeDocument/2006/relationships/hyperlink" Target="http://www.torgi.gov.ru/" TargetMode="External"/><Relationship Id="rId13" Type="http://schemas.openxmlformats.org/officeDocument/2006/relationships/hyperlink" Target="http://www.rts-tender.ru/" TargetMode="External"/><Relationship Id="rId18" Type="http://schemas.openxmlformats.org/officeDocument/2006/relationships/hyperlink" Target="http://www.rts-tender.ru/" TargetMode="External"/><Relationship Id="rId39" Type="http://schemas.openxmlformats.org/officeDocument/2006/relationships/hyperlink" Target="http://www.rts-tender.ru/" TargetMode="External"/><Relationship Id="rId34" Type="http://schemas.openxmlformats.org/officeDocument/2006/relationships/hyperlink" Target="http://www.rts-tender.ru/" TargetMode="External"/><Relationship Id="rId50" Type="http://schemas.openxmlformats.org/officeDocument/2006/relationships/hyperlink" Target="http://www.rts-tender.ru/" TargetMode="External"/><Relationship Id="rId55" Type="http://schemas.openxmlformats.org/officeDocument/2006/relationships/hyperlink" Target="http://www.rts-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26</Pages>
  <Words>12886</Words>
  <Characters>73453</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Проект документов аукциона. Правки для согласования</vt:lpstr>
    </vt:vector>
  </TitlesOfParts>
  <Company/>
  <LinksUpToDate>false</LinksUpToDate>
  <CharactersWithSpaces>86167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документов аукциона. Правки для согласования</dc:title>
  <dc:subject>Сооружение 38:25:000000:1906. Редакция с учетом постановления № 413-п</dc:subject>
  <dc:creator>Заведующий ОУМИ</dc:creator>
  <cp:keywords/>
  <dc:description>Предложения к согласованию. Исходный удаляемый текст сохранен без зачеркивания.</dc:description>
  <cp:lastModifiedBy>Заведующий ОУМИ</cp:lastModifiedBy>
  <cp:revision>34</cp:revision>
  <cp:lastPrinted>2026-09-25T00:42:00Z</cp:lastPrinted>
  <dcterms:created xsi:type="dcterms:W3CDTF">2026-09-04T01:39:00Z</dcterms:created>
  <dcterms:modified xsi:type="dcterms:W3CDTF">2026-09-25T04:01:00Z</dcterms:modified>
</cp:coreProperties>
</file>