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10" w:rsidRP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Реестр организаций, осуществляющих регулируемые виды деятельности в сфере водоснабжения и водоотведения, </w:t>
      </w:r>
    </w:p>
    <w:p w:rsid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открытия дела на 201</w:t>
      </w:r>
      <w:r w:rsidR="00B51D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год</w:t>
      </w:r>
    </w:p>
    <w:p w:rsidR="00BB1E10" w:rsidRP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51"/>
        <w:gridCol w:w="812"/>
        <w:gridCol w:w="1779"/>
        <w:gridCol w:w="2028"/>
        <w:gridCol w:w="2090"/>
        <w:gridCol w:w="1737"/>
        <w:gridCol w:w="1276"/>
        <w:gridCol w:w="1984"/>
        <w:gridCol w:w="1624"/>
        <w:gridCol w:w="1833"/>
      </w:tblGrid>
      <w:tr w:rsidR="005160EF" w:rsidRPr="00BB1E10" w:rsidTr="005160EF">
        <w:tc>
          <w:tcPr>
            <w:tcW w:w="45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дела</w:t>
            </w:r>
          </w:p>
        </w:tc>
        <w:tc>
          <w:tcPr>
            <w:tcW w:w="1779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028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регулируемой деятельности</w:t>
            </w:r>
          </w:p>
        </w:tc>
        <w:tc>
          <w:tcPr>
            <w:tcW w:w="2090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737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подачи документов /входящий номер</w:t>
            </w:r>
          </w:p>
        </w:tc>
        <w:tc>
          <w:tcPr>
            <w:tcW w:w="1276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открытия дела</w:t>
            </w:r>
          </w:p>
        </w:tc>
        <w:tc>
          <w:tcPr>
            <w:tcW w:w="1984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составление экспертного заключения</w:t>
            </w:r>
          </w:p>
        </w:tc>
        <w:tc>
          <w:tcPr>
            <w:tcW w:w="1624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регулирования</w:t>
            </w:r>
          </w:p>
        </w:tc>
        <w:tc>
          <w:tcPr>
            <w:tcW w:w="1833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5160EF" w:rsidRPr="00BB1E10" w:rsidTr="005160EF">
        <w:tc>
          <w:tcPr>
            <w:tcW w:w="451" w:type="dxa"/>
            <w:vAlign w:val="center"/>
          </w:tcPr>
          <w:p w:rsidR="00926CB3" w:rsidRPr="0008542A" w:rsidRDefault="00926CB3" w:rsidP="0008542A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2" w:type="dxa"/>
            <w:vAlign w:val="center"/>
          </w:tcPr>
          <w:p w:rsidR="00926CB3" w:rsidRPr="00BF7680" w:rsidRDefault="00926CB3" w:rsidP="00BF768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768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201</w:t>
            </w:r>
            <w:r w:rsidR="00BF7680" w:rsidRPr="00BF768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9</w:t>
            </w:r>
            <w:r w:rsidRPr="00BF768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/1</w:t>
            </w:r>
          </w:p>
        </w:tc>
        <w:tc>
          <w:tcPr>
            <w:tcW w:w="1779" w:type="dxa"/>
            <w:vAlign w:val="center"/>
          </w:tcPr>
          <w:p w:rsidR="00926CB3" w:rsidRPr="00BF7680" w:rsidRDefault="00BF7680" w:rsidP="0008542A">
            <w:pPr>
              <w:jc w:val="center"/>
              <w:rPr>
                <w:rFonts w:ascii="Times New Roman" w:hAnsi="Times New Roman" w:cs="Times New Roman"/>
              </w:rPr>
            </w:pPr>
            <w:r w:rsidRPr="00BF768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ООО "Теплоснабжение"</w:t>
            </w:r>
          </w:p>
        </w:tc>
        <w:tc>
          <w:tcPr>
            <w:tcW w:w="2028" w:type="dxa"/>
            <w:vAlign w:val="center"/>
          </w:tcPr>
          <w:p w:rsidR="00926CB3" w:rsidRPr="00BF7680" w:rsidRDefault="00BF7680" w:rsidP="0008542A">
            <w:pPr>
              <w:jc w:val="center"/>
              <w:rPr>
                <w:rFonts w:ascii="Times New Roman" w:hAnsi="Times New Roman" w:cs="Times New Roman"/>
              </w:rPr>
            </w:pPr>
            <w:r w:rsidRPr="00BF768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водоснабжение</w:t>
            </w:r>
          </w:p>
        </w:tc>
        <w:tc>
          <w:tcPr>
            <w:tcW w:w="2090" w:type="dxa"/>
            <w:vAlign w:val="center"/>
          </w:tcPr>
          <w:p w:rsidR="00926CB3" w:rsidRPr="00BF7680" w:rsidRDefault="00BF7680" w:rsidP="0008542A">
            <w:pPr>
              <w:jc w:val="center"/>
              <w:rPr>
                <w:rFonts w:ascii="Times New Roman" w:hAnsi="Times New Roman" w:cs="Times New Roman"/>
                <w:color w:val="212529"/>
                <w:shd w:val="clear" w:color="auto" w:fill="F9F9F9"/>
              </w:rPr>
            </w:pPr>
            <w:r w:rsidRPr="00BF768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питьевая вода</w:t>
            </w:r>
          </w:p>
        </w:tc>
        <w:tc>
          <w:tcPr>
            <w:tcW w:w="1737" w:type="dxa"/>
            <w:vAlign w:val="center"/>
          </w:tcPr>
          <w:p w:rsidR="00926CB3" w:rsidRPr="00BF7680" w:rsidRDefault="00BF7680" w:rsidP="0008542A">
            <w:pPr>
              <w:jc w:val="center"/>
              <w:rPr>
                <w:rFonts w:ascii="Times New Roman" w:hAnsi="Times New Roman" w:cs="Times New Roman"/>
              </w:rPr>
            </w:pPr>
            <w:r w:rsidRPr="00BF768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05.02.2019</w:t>
            </w:r>
          </w:p>
        </w:tc>
        <w:tc>
          <w:tcPr>
            <w:tcW w:w="1276" w:type="dxa"/>
            <w:vAlign w:val="center"/>
          </w:tcPr>
          <w:p w:rsidR="00926CB3" w:rsidRPr="00BF7680" w:rsidRDefault="00BF7680" w:rsidP="0008542A">
            <w:pPr>
              <w:jc w:val="center"/>
              <w:rPr>
                <w:rFonts w:ascii="Times New Roman" w:hAnsi="Times New Roman" w:cs="Times New Roman"/>
              </w:rPr>
            </w:pPr>
            <w:r w:rsidRPr="00BF768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08.02.2019</w:t>
            </w:r>
          </w:p>
        </w:tc>
        <w:tc>
          <w:tcPr>
            <w:tcW w:w="1984" w:type="dxa"/>
            <w:vAlign w:val="center"/>
          </w:tcPr>
          <w:p w:rsidR="00926CB3" w:rsidRPr="00BF7680" w:rsidRDefault="00926CB3" w:rsidP="0008542A">
            <w:pPr>
              <w:jc w:val="center"/>
              <w:rPr>
                <w:rFonts w:ascii="Times New Roman" w:hAnsi="Times New Roman" w:cs="Times New Roman"/>
              </w:rPr>
            </w:pPr>
            <w:r w:rsidRPr="00BF7680">
              <w:rPr>
                <w:rFonts w:ascii="Times New Roman" w:hAnsi="Times New Roman" w:cs="Times New Roman"/>
              </w:rPr>
              <w:t>М.Н.Сенотрусова</w:t>
            </w:r>
          </w:p>
        </w:tc>
        <w:tc>
          <w:tcPr>
            <w:tcW w:w="1624" w:type="dxa"/>
            <w:vAlign w:val="center"/>
          </w:tcPr>
          <w:p w:rsidR="00926CB3" w:rsidRPr="00BF7680" w:rsidRDefault="00BF7680" w:rsidP="0008542A">
            <w:pPr>
              <w:jc w:val="center"/>
              <w:rPr>
                <w:rFonts w:ascii="Times New Roman" w:hAnsi="Times New Roman" w:cs="Times New Roman"/>
              </w:rPr>
            </w:pPr>
            <w:r w:rsidRPr="00BF768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Метод экономически обоснованных расходов (затрат)</w:t>
            </w:r>
          </w:p>
        </w:tc>
        <w:tc>
          <w:tcPr>
            <w:tcW w:w="1833" w:type="dxa"/>
            <w:vAlign w:val="center"/>
          </w:tcPr>
          <w:p w:rsidR="00926CB3" w:rsidRPr="00BF7680" w:rsidRDefault="00926CB3" w:rsidP="0008542A">
            <w:pPr>
              <w:jc w:val="center"/>
              <w:rPr>
                <w:rFonts w:ascii="Times New Roman" w:hAnsi="Times New Roman" w:cs="Times New Roman"/>
              </w:rPr>
            </w:pPr>
            <w:r w:rsidRPr="00BF7680">
              <w:rPr>
                <w:rFonts w:ascii="Times New Roman" w:hAnsi="Times New Roman" w:cs="Times New Roman"/>
              </w:rPr>
              <w:t>М.Н.Сенотрусова</w:t>
            </w:r>
          </w:p>
        </w:tc>
      </w:tr>
    </w:tbl>
    <w:p w:rsidR="00030862" w:rsidRDefault="00030862" w:rsidP="00BB1E10"/>
    <w:sectPr w:rsidR="00030862" w:rsidSect="00BB1E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/>
  <w:defaultTabStop w:val="708"/>
  <w:drawingGridHorizontalSpacing w:val="110"/>
  <w:displayHorizontalDrawingGridEvery w:val="2"/>
  <w:characterSpacingControl w:val="doNotCompress"/>
  <w:compat/>
  <w:rsids>
    <w:rsidRoot w:val="00BB1E10"/>
    <w:rsid w:val="00030862"/>
    <w:rsid w:val="0008542A"/>
    <w:rsid w:val="001B6C67"/>
    <w:rsid w:val="00291CA1"/>
    <w:rsid w:val="00492AB7"/>
    <w:rsid w:val="005160EF"/>
    <w:rsid w:val="007A4EA2"/>
    <w:rsid w:val="009222DB"/>
    <w:rsid w:val="00926CB3"/>
    <w:rsid w:val="00B51D26"/>
    <w:rsid w:val="00BB1E10"/>
    <w:rsid w:val="00BF7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E10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1E10"/>
    <w:rPr>
      <w:b/>
      <w:bCs/>
    </w:rPr>
  </w:style>
  <w:style w:type="table" w:styleId="a5">
    <w:name w:val="Table Grid"/>
    <w:basedOn w:val="a1"/>
    <w:uiPriority w:val="59"/>
    <w:rsid w:val="00BB1E1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glspecoivt</dc:creator>
  <cp:lastModifiedBy>glspecoivt</cp:lastModifiedBy>
  <cp:revision>3</cp:revision>
  <dcterms:created xsi:type="dcterms:W3CDTF">2023-08-23T01:36:00Z</dcterms:created>
  <dcterms:modified xsi:type="dcterms:W3CDTF">2023-08-23T01:39:00Z</dcterms:modified>
</cp:coreProperties>
</file>