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DE5" w:rsidRDefault="00477DE5" w:rsidP="00477DE5">
      <w:pPr>
        <w:pStyle w:val="a3"/>
        <w:tabs>
          <w:tab w:val="left" w:pos="2985"/>
          <w:tab w:val="center" w:pos="4961"/>
        </w:tabs>
        <w:jc w:val="both"/>
        <w:rPr>
          <w:b w:val="0"/>
          <w:i/>
          <w:sz w:val="18"/>
          <w:szCs w:val="18"/>
        </w:rPr>
      </w:pPr>
    </w:p>
    <w:p w:rsidR="00477DE5" w:rsidRDefault="00477DE5" w:rsidP="00477DE5">
      <w:pPr>
        <w:pStyle w:val="a3"/>
        <w:tabs>
          <w:tab w:val="left" w:pos="2985"/>
          <w:tab w:val="center" w:pos="4961"/>
        </w:tabs>
        <w:rPr>
          <w:b w:val="0"/>
          <w:i/>
          <w:sz w:val="16"/>
          <w:szCs w:val="16"/>
        </w:rPr>
      </w:pPr>
      <w:r>
        <w:rPr>
          <w:b w:val="0"/>
          <w:i/>
          <w:noProof/>
          <w:sz w:val="18"/>
          <w:szCs w:val="18"/>
        </w:rPr>
        <w:drawing>
          <wp:inline distT="0" distB="0" distL="0" distR="0">
            <wp:extent cx="590550" cy="790575"/>
            <wp:effectExtent l="19050" t="0" r="0" b="0"/>
            <wp:docPr id="1" name="Рисунок 1" descr="Байкальск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йкальск 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АДМИНИСТРАЦИЯ БАЙКАЛЬСКОГО ГОРОДСКОГО ПОСЕЛЕНИЯ</w:t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Байкальск</w:t>
      </w:r>
    </w:p>
    <w:p w:rsidR="00477DE5" w:rsidRDefault="00477DE5" w:rsidP="00413C31">
      <w:pPr>
        <w:spacing w:after="0"/>
        <w:ind w:left="360"/>
        <w:rPr>
          <w:rFonts w:ascii="Times New Roman" w:hAnsi="Times New Roman" w:cs="Times New Roman"/>
          <w:b/>
          <w:i/>
          <w:sz w:val="26"/>
          <w:szCs w:val="26"/>
        </w:rPr>
      </w:pPr>
    </w:p>
    <w:p w:rsidR="00477DE5" w:rsidRDefault="007620C9" w:rsidP="00477D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B550B8">
        <w:rPr>
          <w:rFonts w:ascii="Times New Roman" w:hAnsi="Times New Roman" w:cs="Times New Roman"/>
          <w:sz w:val="24"/>
          <w:szCs w:val="24"/>
        </w:rPr>
        <w:t>13.07.2026</w:t>
      </w:r>
      <w:r w:rsidR="00477DE5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</w:t>
      </w:r>
      <w:r w:rsidR="00FE1C98">
        <w:rPr>
          <w:rFonts w:ascii="Times New Roman" w:hAnsi="Times New Roman" w:cs="Times New Roman"/>
          <w:sz w:val="24"/>
          <w:szCs w:val="24"/>
        </w:rPr>
        <w:t xml:space="preserve">                            №</w:t>
      </w:r>
      <w:r w:rsidR="00B550B8">
        <w:rPr>
          <w:rFonts w:ascii="Times New Roman" w:hAnsi="Times New Roman" w:cs="Times New Roman"/>
          <w:sz w:val="24"/>
          <w:szCs w:val="24"/>
        </w:rPr>
        <w:t>309</w:t>
      </w:r>
      <w:r w:rsidR="00477DE5">
        <w:rPr>
          <w:rFonts w:ascii="Times New Roman" w:hAnsi="Times New Roman" w:cs="Times New Roman"/>
          <w:sz w:val="24"/>
          <w:szCs w:val="24"/>
        </w:rPr>
        <w:t>-п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 внесении изменений в Порядок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применения бюджетной классификации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Российской Федерации в части, 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относящейся к бюджету Байкальского </w:t>
      </w:r>
    </w:p>
    <w:p w:rsidR="00413C31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образования»</w:t>
      </w:r>
    </w:p>
    <w:p w:rsidR="0034353C" w:rsidRDefault="0034353C" w:rsidP="007620C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A546F" w:rsidRPr="00575DA4" w:rsidRDefault="00340699" w:rsidP="00575DA4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статьями 9, 21 Бюджетного кодекса Российской Федерации, Положением о бюджетном процессе в Байкальском муниципальном образовании, утвержденным решением Думы  Байкальского городского поселения от 22.02.2013 г. № 11-3гд, Уставом Байкальского городского поселения, зарегистрированным Главным управлением Министерства юстиции РФ по Сибирскому Федеральному округу 22 декабря 2005 года 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385181012005001, ФЗ №131 от 06.10.2003г. «Об общих принципах организации местного самоуправления в РФ».</w:t>
      </w:r>
    </w:p>
    <w:p w:rsidR="000C17FB" w:rsidRDefault="000C17FB" w:rsidP="00575DA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10F9" w:rsidRPr="0093638F" w:rsidRDefault="00340699" w:rsidP="00B550B8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AA546F" w:rsidRPr="0093638F" w:rsidRDefault="00340699" w:rsidP="003406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38F">
        <w:rPr>
          <w:rFonts w:ascii="Times New Roman" w:hAnsi="Times New Roman" w:cs="Times New Roman"/>
          <w:sz w:val="24"/>
          <w:szCs w:val="24"/>
        </w:rPr>
        <w:t>1.Внести в Порядок применения бюджетной классификации Российской Федерации, в части относящейся к бюджету Байкальского муниципального образования, утвержденный постановлением администрации Байкальского городского поселения от 01.12.2025 года №560-п (далее- Порядок), следующие изменения:</w:t>
      </w:r>
      <w:bookmarkStart w:id="0" w:name="_GoBack"/>
      <w:bookmarkEnd w:id="0"/>
    </w:p>
    <w:p w:rsidR="00AC10F9" w:rsidRPr="00B550B8" w:rsidRDefault="00340699" w:rsidP="00B550B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46F">
        <w:rPr>
          <w:rFonts w:ascii="Times New Roman" w:hAnsi="Times New Roman" w:cs="Times New Roman"/>
          <w:sz w:val="24"/>
          <w:szCs w:val="24"/>
        </w:rPr>
        <w:t>приложение №1 к П</w:t>
      </w:r>
      <w:r w:rsidR="002A6A36" w:rsidRPr="00AA546F">
        <w:rPr>
          <w:rFonts w:ascii="Times New Roman" w:hAnsi="Times New Roman" w:cs="Times New Roman"/>
          <w:sz w:val="24"/>
          <w:szCs w:val="24"/>
        </w:rPr>
        <w:t>орядку дополнить следующим</w:t>
      </w:r>
      <w:r w:rsidR="00B550B8">
        <w:rPr>
          <w:rFonts w:ascii="Times New Roman" w:hAnsi="Times New Roman" w:cs="Times New Roman"/>
          <w:sz w:val="24"/>
          <w:szCs w:val="24"/>
        </w:rPr>
        <w:t xml:space="preserve"> кодам</w:t>
      </w:r>
      <w:r w:rsidRPr="00AA546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1"/>
        <w:gridCol w:w="708"/>
        <w:gridCol w:w="708"/>
        <w:gridCol w:w="849"/>
        <w:gridCol w:w="2693"/>
        <w:gridCol w:w="3297"/>
      </w:tblGrid>
      <w:tr w:rsidR="00477DE5" w:rsidTr="0031723E">
        <w:trPr>
          <w:trHeight w:val="1513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Программное (непрограммное) направление расходов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041116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111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Тип структурного элемента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041116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111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Структурный элемент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477DE5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Направление расходов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477DE5" w:rsidP="007B7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целевой статьи расходов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Правила отнесения расходов бюджетов на соответствующие целевые статьи расходов</w:t>
            </w:r>
          </w:p>
        </w:tc>
      </w:tr>
      <w:tr w:rsidR="00477DE5" w:rsidTr="005722C9">
        <w:trPr>
          <w:trHeight w:val="454"/>
        </w:trPr>
        <w:tc>
          <w:tcPr>
            <w:tcW w:w="94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Перечень кодов целевых статей расходов бюджета Байкальского муниципального образования</w:t>
            </w:r>
          </w:p>
        </w:tc>
      </w:tr>
      <w:tr w:rsidR="00041116" w:rsidTr="0031723E">
        <w:trPr>
          <w:trHeight w:val="107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340699" w:rsidRDefault="00B550B8" w:rsidP="005722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340699" w:rsidRDefault="00575D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31723E" w:rsidRDefault="00575DA4" w:rsidP="005722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C17F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5722C9" w:rsidRDefault="00B550B8" w:rsidP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116" w:rsidRDefault="00B550B8" w:rsidP="00E14C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50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Проведение городского турнира по мини-футболу памяти спортивного журналиста и телекомментатора Василия Уткина при поддержке благотворительной программы "ДоброFon"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116" w:rsidRDefault="007C0655" w:rsidP="00B550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C06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данной целевой статье отражаются расход</w:t>
            </w:r>
            <w:r w:rsidR="0071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ы местного бюджета на </w:t>
            </w:r>
            <w:r w:rsidR="00B550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r w:rsidR="00B550B8" w:rsidRPr="00B550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роведение городского турнира по мини-футболу памяти спортивного журналиста и телекомментатора Василия Уткина при поддержке благотворительной программы "ДоброFon"</w:t>
            </w:r>
          </w:p>
        </w:tc>
      </w:tr>
    </w:tbl>
    <w:p w:rsidR="00B550B8" w:rsidRDefault="00B550B8" w:rsidP="00AC10F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550B8" w:rsidRDefault="00B550B8" w:rsidP="00AC10F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550B8" w:rsidRPr="00B550B8" w:rsidRDefault="00B550B8" w:rsidP="00B550B8">
      <w:pPr>
        <w:spacing w:after="0"/>
        <w:rPr>
          <w:rStyle w:val="FontStyle19"/>
          <w:b/>
          <w:sz w:val="24"/>
          <w:szCs w:val="24"/>
        </w:rPr>
      </w:pPr>
      <w:r w:rsidRPr="00B550B8">
        <w:rPr>
          <w:rStyle w:val="FontStyle19"/>
          <w:b/>
          <w:sz w:val="24"/>
          <w:szCs w:val="24"/>
        </w:rPr>
        <w:t xml:space="preserve">Врио главы администрации </w:t>
      </w:r>
    </w:p>
    <w:p w:rsidR="00477DE5" w:rsidRPr="00B550B8" w:rsidRDefault="00B550B8" w:rsidP="00B550B8">
      <w:pPr>
        <w:spacing w:after="0"/>
        <w:rPr>
          <w:rStyle w:val="FontStyle19"/>
          <w:b/>
          <w:sz w:val="24"/>
          <w:szCs w:val="24"/>
        </w:rPr>
      </w:pPr>
      <w:r w:rsidRPr="00B550B8">
        <w:rPr>
          <w:rStyle w:val="FontStyle19"/>
          <w:b/>
          <w:sz w:val="24"/>
          <w:szCs w:val="24"/>
        </w:rPr>
        <w:t xml:space="preserve">Байкальского городского поселения                                                         Ю.А.Стробыкина                                              </w:t>
      </w:r>
    </w:p>
    <w:sectPr w:rsidR="00477DE5" w:rsidRPr="00B550B8" w:rsidSect="00477DE5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688" w:rsidRDefault="001B4688" w:rsidP="00850DD0">
      <w:pPr>
        <w:spacing w:after="0" w:line="240" w:lineRule="auto"/>
      </w:pPr>
      <w:r>
        <w:separator/>
      </w:r>
    </w:p>
  </w:endnote>
  <w:endnote w:type="continuationSeparator" w:id="0">
    <w:p w:rsidR="001B4688" w:rsidRDefault="001B4688" w:rsidP="00850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688" w:rsidRDefault="001B4688" w:rsidP="00850DD0">
      <w:pPr>
        <w:spacing w:after="0" w:line="240" w:lineRule="auto"/>
      </w:pPr>
      <w:r>
        <w:separator/>
      </w:r>
    </w:p>
  </w:footnote>
  <w:footnote w:type="continuationSeparator" w:id="0">
    <w:p w:rsidR="001B4688" w:rsidRDefault="001B4688" w:rsidP="00850D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451FB"/>
    <w:multiLevelType w:val="hybridMultilevel"/>
    <w:tmpl w:val="9B6C10E2"/>
    <w:lvl w:ilvl="0" w:tplc="B53EA3E8">
      <w:start w:val="1"/>
      <w:numFmt w:val="decimal"/>
      <w:lvlText w:val="%1."/>
      <w:lvlJc w:val="left"/>
      <w:pPr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987ADA"/>
    <w:multiLevelType w:val="hybridMultilevel"/>
    <w:tmpl w:val="18B2BF8C"/>
    <w:lvl w:ilvl="0" w:tplc="632E4714">
      <w:start w:val="1"/>
      <w:numFmt w:val="decimal"/>
      <w:lvlText w:val="%1)"/>
      <w:lvlJc w:val="left"/>
      <w:pPr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77DE5"/>
    <w:rsid w:val="00020451"/>
    <w:rsid w:val="00036251"/>
    <w:rsid w:val="00041116"/>
    <w:rsid w:val="00052D7C"/>
    <w:rsid w:val="00067051"/>
    <w:rsid w:val="00076673"/>
    <w:rsid w:val="000C17FB"/>
    <w:rsid w:val="000F69AC"/>
    <w:rsid w:val="0010519B"/>
    <w:rsid w:val="00164D8F"/>
    <w:rsid w:val="00191B92"/>
    <w:rsid w:val="001B4688"/>
    <w:rsid w:val="001C6BF2"/>
    <w:rsid w:val="00277EF3"/>
    <w:rsid w:val="002A6A36"/>
    <w:rsid w:val="0031723E"/>
    <w:rsid w:val="00340699"/>
    <w:rsid w:val="0034353C"/>
    <w:rsid w:val="003A522C"/>
    <w:rsid w:val="00413C31"/>
    <w:rsid w:val="00477DE5"/>
    <w:rsid w:val="00485B25"/>
    <w:rsid w:val="00497F55"/>
    <w:rsid w:val="004D52A4"/>
    <w:rsid w:val="005271F0"/>
    <w:rsid w:val="005722C9"/>
    <w:rsid w:val="00575DA4"/>
    <w:rsid w:val="005D74BF"/>
    <w:rsid w:val="006512E3"/>
    <w:rsid w:val="00661EF8"/>
    <w:rsid w:val="00715159"/>
    <w:rsid w:val="007620C9"/>
    <w:rsid w:val="007B7236"/>
    <w:rsid w:val="007C0655"/>
    <w:rsid w:val="007C2D0D"/>
    <w:rsid w:val="0080405C"/>
    <w:rsid w:val="00850DD0"/>
    <w:rsid w:val="008F58FA"/>
    <w:rsid w:val="009237E6"/>
    <w:rsid w:val="00934588"/>
    <w:rsid w:val="0093638F"/>
    <w:rsid w:val="009A4EBB"/>
    <w:rsid w:val="00AA546F"/>
    <w:rsid w:val="00AC10F9"/>
    <w:rsid w:val="00B11B25"/>
    <w:rsid w:val="00B550B8"/>
    <w:rsid w:val="00B75E4A"/>
    <w:rsid w:val="00C74561"/>
    <w:rsid w:val="00CA35E2"/>
    <w:rsid w:val="00D02375"/>
    <w:rsid w:val="00DB2802"/>
    <w:rsid w:val="00DE459C"/>
    <w:rsid w:val="00E14C9D"/>
    <w:rsid w:val="00EC17D5"/>
    <w:rsid w:val="00EC7391"/>
    <w:rsid w:val="00FE1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0F50E"/>
  <w15:docId w15:val="{73A6ED31-2E6D-41C2-AEDA-6A2EF5893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802"/>
  </w:style>
  <w:style w:type="paragraph" w:styleId="7">
    <w:name w:val="heading 7"/>
    <w:basedOn w:val="a"/>
    <w:next w:val="a"/>
    <w:link w:val="70"/>
    <w:qFormat/>
    <w:rsid w:val="0034353C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77DE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0"/>
    </w:rPr>
  </w:style>
  <w:style w:type="character" w:customStyle="1" w:styleId="a4">
    <w:name w:val="Заголовок Знак"/>
    <w:basedOn w:val="a0"/>
    <w:link w:val="a3"/>
    <w:rsid w:val="00477DE5"/>
    <w:rPr>
      <w:rFonts w:ascii="Times New Roman" w:eastAsia="Times New Roman" w:hAnsi="Times New Roman" w:cs="Times New Roman"/>
      <w:b/>
      <w:bCs/>
      <w:sz w:val="26"/>
      <w:szCs w:val="20"/>
    </w:rPr>
  </w:style>
  <w:style w:type="paragraph" w:customStyle="1" w:styleId="ConsNormal">
    <w:name w:val="ConsNormal"/>
    <w:rsid w:val="00477D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19">
    <w:name w:val="Font Style19"/>
    <w:rsid w:val="00477DE5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477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7DE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5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0DD0"/>
  </w:style>
  <w:style w:type="paragraph" w:styleId="a9">
    <w:name w:val="footer"/>
    <w:basedOn w:val="a"/>
    <w:link w:val="aa"/>
    <w:uiPriority w:val="99"/>
    <w:unhideWhenUsed/>
    <w:rsid w:val="0085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0DD0"/>
  </w:style>
  <w:style w:type="character" w:customStyle="1" w:styleId="70">
    <w:name w:val="Заголовок 7 Знак"/>
    <w:basedOn w:val="a0"/>
    <w:link w:val="7"/>
    <w:rsid w:val="0034353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9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7A3EC-6C39-4B48-80C6-7273792D2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</dc:creator>
  <cp:keywords/>
  <dc:description/>
  <cp:lastModifiedBy>RePack by Diakov</cp:lastModifiedBy>
  <cp:revision>46</cp:revision>
  <cp:lastPrinted>2025-10-17T07:46:00Z</cp:lastPrinted>
  <dcterms:created xsi:type="dcterms:W3CDTF">2025-10-17T07:06:00Z</dcterms:created>
  <dcterms:modified xsi:type="dcterms:W3CDTF">2026-07-13T07:26:00Z</dcterms:modified>
</cp:coreProperties>
</file>