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E5" w:rsidRDefault="00477DE5" w:rsidP="00477DE5">
      <w:pPr>
        <w:pStyle w:val="a3"/>
        <w:tabs>
          <w:tab w:val="left" w:pos="2985"/>
          <w:tab w:val="center" w:pos="4961"/>
        </w:tabs>
        <w:jc w:val="both"/>
        <w:rPr>
          <w:b w:val="0"/>
          <w:i/>
          <w:sz w:val="18"/>
          <w:szCs w:val="18"/>
        </w:rPr>
      </w:pPr>
    </w:p>
    <w:p w:rsidR="00477DE5" w:rsidRDefault="00477DE5" w:rsidP="00477DE5">
      <w:pPr>
        <w:pStyle w:val="a3"/>
        <w:tabs>
          <w:tab w:val="left" w:pos="2985"/>
          <w:tab w:val="center" w:pos="4961"/>
        </w:tabs>
        <w:rPr>
          <w:b w:val="0"/>
          <w:i/>
          <w:sz w:val="16"/>
          <w:szCs w:val="16"/>
        </w:rPr>
      </w:pPr>
      <w:r>
        <w:rPr>
          <w:b w:val="0"/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19050" t="0" r="0" b="0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БАЙКАЛЬСКОГО ГОРОДСКОГО ПОСЕЛЕНИЯ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Байкальск</w:t>
      </w:r>
    </w:p>
    <w:p w:rsidR="00477DE5" w:rsidRDefault="00477DE5" w:rsidP="00413C31">
      <w:pPr>
        <w:spacing w:after="0"/>
        <w:ind w:left="360"/>
        <w:rPr>
          <w:rFonts w:ascii="Times New Roman" w:hAnsi="Times New Roman" w:cs="Times New Roman"/>
          <w:b/>
          <w:i/>
          <w:sz w:val="26"/>
          <w:szCs w:val="26"/>
        </w:rPr>
      </w:pPr>
    </w:p>
    <w:p w:rsidR="00477DE5" w:rsidRDefault="007620C9" w:rsidP="00477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C17FB">
        <w:rPr>
          <w:rFonts w:ascii="Times New Roman" w:hAnsi="Times New Roman" w:cs="Times New Roman"/>
          <w:sz w:val="24"/>
          <w:szCs w:val="24"/>
        </w:rPr>
        <w:t>06.07.</w:t>
      </w:r>
      <w:r w:rsidR="00715159">
        <w:rPr>
          <w:rFonts w:ascii="Times New Roman" w:hAnsi="Times New Roman" w:cs="Times New Roman"/>
          <w:sz w:val="24"/>
          <w:szCs w:val="24"/>
        </w:rPr>
        <w:t>2026</w:t>
      </w:r>
      <w:r w:rsidR="00477DE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</w:t>
      </w:r>
      <w:r w:rsidR="00FE1C98"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 w:rsidR="00934588">
        <w:rPr>
          <w:rFonts w:ascii="Times New Roman" w:hAnsi="Times New Roman" w:cs="Times New Roman"/>
          <w:sz w:val="24"/>
          <w:szCs w:val="24"/>
        </w:rPr>
        <w:t>300</w:t>
      </w:r>
      <w:bookmarkStart w:id="0" w:name="_GoBack"/>
      <w:bookmarkEnd w:id="0"/>
      <w:r w:rsidR="00477DE5">
        <w:rPr>
          <w:rFonts w:ascii="Times New Roman" w:hAnsi="Times New Roman" w:cs="Times New Roman"/>
          <w:sz w:val="24"/>
          <w:szCs w:val="24"/>
        </w:rPr>
        <w:t>-п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изменений в Порядок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применения бюджетной классификации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в части, 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относящейся к бюджету Байкальского </w:t>
      </w:r>
    </w:p>
    <w:p w:rsidR="00413C31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образования»</w:t>
      </w:r>
    </w:p>
    <w:p w:rsidR="0034353C" w:rsidRDefault="0034353C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546F" w:rsidRPr="00575DA4" w:rsidRDefault="00340699" w:rsidP="00575DA4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статьями 9, 21 Бюджетного кодекса Российской Федерации, Положением о бюджетном процессе в Байкальском муниципальном образовании, утвержденным решением Думы  Байкальского городского поселения от 22.02.2013 г. № 11-3гд, Уставом Байкальского городского поселения, зарегистрированным Главным управлением Министерства юстиции РФ по Сибирскому Федеральному округу 22 декабря 2005 года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385181012005001, ФЗ №131 от 06.10.2003г. «Об общих принципах организации местного самоуправления в РФ».</w:t>
      </w:r>
    </w:p>
    <w:p w:rsidR="000C17FB" w:rsidRDefault="000C17FB" w:rsidP="00575DA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46F" w:rsidRDefault="00340699" w:rsidP="00575DA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C10F9" w:rsidRPr="0093638F" w:rsidRDefault="00AC10F9" w:rsidP="00575DA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4BF" w:rsidRDefault="00340699" w:rsidP="0034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1.Внести в Порядок применения бюджетной классификации Российской Федерации, в части относящейся к бюджету Байкальского муниципального образования, утвержденный постановлением администрации Байкальского городского поселения от 01.12.2025 года №560-п (далее- Порядок), следующие изменения:</w:t>
      </w:r>
    </w:p>
    <w:p w:rsidR="00AA546F" w:rsidRPr="0093638F" w:rsidRDefault="00AA546F" w:rsidP="0034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A36" w:rsidRDefault="00340699" w:rsidP="00575DA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46F">
        <w:rPr>
          <w:rFonts w:ascii="Times New Roman" w:hAnsi="Times New Roman" w:cs="Times New Roman"/>
          <w:sz w:val="24"/>
          <w:szCs w:val="24"/>
        </w:rPr>
        <w:t>приложение №1 к П</w:t>
      </w:r>
      <w:r w:rsidR="002A6A36" w:rsidRPr="00AA546F">
        <w:rPr>
          <w:rFonts w:ascii="Times New Roman" w:hAnsi="Times New Roman" w:cs="Times New Roman"/>
          <w:sz w:val="24"/>
          <w:szCs w:val="24"/>
        </w:rPr>
        <w:t>орядку дополнить следующим</w:t>
      </w:r>
      <w:r w:rsidR="00715159">
        <w:rPr>
          <w:rFonts w:ascii="Times New Roman" w:hAnsi="Times New Roman" w:cs="Times New Roman"/>
          <w:sz w:val="24"/>
          <w:szCs w:val="24"/>
        </w:rPr>
        <w:t>и</w:t>
      </w:r>
      <w:r w:rsidR="002A6A36" w:rsidRPr="00AA546F">
        <w:rPr>
          <w:rFonts w:ascii="Times New Roman" w:hAnsi="Times New Roman" w:cs="Times New Roman"/>
          <w:sz w:val="24"/>
          <w:szCs w:val="24"/>
        </w:rPr>
        <w:t xml:space="preserve"> кодами</w:t>
      </w:r>
      <w:r w:rsidRPr="00AA546F">
        <w:rPr>
          <w:rFonts w:ascii="Times New Roman" w:hAnsi="Times New Roman" w:cs="Times New Roman"/>
          <w:sz w:val="24"/>
          <w:szCs w:val="24"/>
        </w:rPr>
        <w:t>:</w:t>
      </w:r>
    </w:p>
    <w:p w:rsidR="00AC10F9" w:rsidRPr="00575DA4" w:rsidRDefault="00AC10F9" w:rsidP="00AC10F9">
      <w:pPr>
        <w:widowControl w:val="0"/>
        <w:autoSpaceDE w:val="0"/>
        <w:autoSpaceDN w:val="0"/>
        <w:adjustRightInd w:val="0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708"/>
        <w:gridCol w:w="708"/>
        <w:gridCol w:w="849"/>
        <w:gridCol w:w="2693"/>
        <w:gridCol w:w="3297"/>
      </w:tblGrid>
      <w:tr w:rsidR="00477DE5" w:rsidTr="0031723E">
        <w:trPr>
          <w:trHeight w:val="1513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Программное (непрограммное) направление расходов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Тип структурного элемента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Структурный элемент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Направление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целевой статьи расходов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Правила отнесения расходов бюджетов на соответствующие целевые статьи расходов</w:t>
            </w:r>
          </w:p>
        </w:tc>
      </w:tr>
      <w:tr w:rsidR="00477DE5" w:rsidTr="005722C9">
        <w:trPr>
          <w:trHeight w:val="454"/>
        </w:trPr>
        <w:tc>
          <w:tcPr>
            <w:tcW w:w="94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Перечень кодов целевых статей расходов бюджета Байкальского муниципального образования</w:t>
            </w:r>
          </w:p>
        </w:tc>
      </w:tr>
      <w:tr w:rsidR="00041116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0C17FB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575D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1723E" w:rsidRDefault="00575DA4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C17F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5722C9" w:rsidRDefault="000C17FB" w:rsidP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0C17FB" w:rsidP="00E14C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Оказание единовременной материальной помощи гражданам, пострадавшим в результате пожара на территории БМО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7C0655" w:rsidP="00E14C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0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</w:t>
            </w:r>
            <w:r w:rsidR="0071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ы местного бюджета на </w:t>
            </w:r>
            <w:r w:rsidR="000C17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0C17FB" w:rsidRPr="000C17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казание единовременной материальной помощи гражданам, пострадавшим в резу</w:t>
            </w:r>
            <w:r w:rsidR="000C17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льтате пожара на территории БМО</w:t>
            </w:r>
          </w:p>
        </w:tc>
      </w:tr>
      <w:tr w:rsidR="00E14C9D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9D" w:rsidRDefault="000C17FB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9D" w:rsidRDefault="00E14C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9D" w:rsidRDefault="000C17FB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C9D" w:rsidRDefault="000C17FB" w:rsidP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9D" w:rsidRDefault="000C17FB" w:rsidP="00E14C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Комплекс процессный мероприятий «Реализация мероприятий по формированию комфортной городской среды в рамках бюджетных возможностей муниципалитета»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C9D" w:rsidRPr="007C0655" w:rsidRDefault="00E14C9D" w:rsidP="000C17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4C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 местного бюджета 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C17FB" w:rsidRPr="000C17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Комплекс процессный мероприятий «Реализация мероприятий по формированию комфортной городской среды в рамках бюджетных возможностей муниципалитета»</w:t>
            </w:r>
          </w:p>
        </w:tc>
      </w:tr>
      <w:tr w:rsidR="000C17FB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7FB" w:rsidRDefault="000C17FB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7FB" w:rsidRDefault="000C17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7FB" w:rsidRDefault="000C17FB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7FB" w:rsidRDefault="000C17FB" w:rsidP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40010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7FB" w:rsidRDefault="000C17FB" w:rsidP="00E14C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Благоустройство и развитие городской среды за счет средств местного бюджета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7FB" w:rsidRPr="00E14C9D" w:rsidRDefault="000C17FB" w:rsidP="000C17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17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 местного бюджета 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</w:t>
            </w:r>
            <w:r w:rsidRPr="000C17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лагоустройство и развитие городской среды за счет средств местного бюджета</w:t>
            </w:r>
          </w:p>
        </w:tc>
      </w:tr>
    </w:tbl>
    <w:p w:rsidR="00AC10F9" w:rsidRDefault="00AC10F9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77DE5" w:rsidRDefault="00477DE5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средствах массовой информации и </w:t>
      </w:r>
    </w:p>
    <w:p w:rsidR="0034353C" w:rsidRDefault="00477DE5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разместить на сайте Байкальского муниципального образования в информационно-телекоммуникационной сети «Интернет».</w:t>
      </w:r>
    </w:p>
    <w:p w:rsidR="004D52A4" w:rsidRDefault="004D52A4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D52A4" w:rsidRDefault="004D52A4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75DA4" w:rsidRDefault="00575DA4" w:rsidP="00575DA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C10F9" w:rsidRPr="00AC10F9" w:rsidRDefault="00AC10F9" w:rsidP="00AC10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10F9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477DE5" w:rsidRPr="00FE1C98" w:rsidRDefault="00AC10F9" w:rsidP="00AC10F9">
      <w:pPr>
        <w:spacing w:after="0"/>
        <w:rPr>
          <w:rStyle w:val="FontStyle19"/>
          <w:sz w:val="24"/>
          <w:szCs w:val="24"/>
        </w:rPr>
      </w:pPr>
      <w:r w:rsidRPr="00AC10F9">
        <w:rPr>
          <w:rFonts w:ascii="Times New Roman" w:hAnsi="Times New Roman" w:cs="Times New Roman"/>
          <w:b/>
          <w:sz w:val="24"/>
          <w:szCs w:val="24"/>
        </w:rPr>
        <w:t>Байкальского городского поселения                                                       В.В. Темгеневский</w:t>
      </w:r>
    </w:p>
    <w:sectPr w:rsidR="00477DE5" w:rsidRPr="00FE1C98" w:rsidSect="00477DE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88" w:rsidRDefault="001B4688" w:rsidP="00850DD0">
      <w:pPr>
        <w:spacing w:after="0" w:line="240" w:lineRule="auto"/>
      </w:pPr>
      <w:r>
        <w:separator/>
      </w:r>
    </w:p>
  </w:endnote>
  <w:end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88" w:rsidRDefault="001B4688" w:rsidP="00850DD0">
      <w:pPr>
        <w:spacing w:after="0" w:line="240" w:lineRule="auto"/>
      </w:pPr>
      <w:r>
        <w:separator/>
      </w:r>
    </w:p>
  </w:footnote>
  <w:foot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451FB"/>
    <w:multiLevelType w:val="hybridMultilevel"/>
    <w:tmpl w:val="9B6C10E2"/>
    <w:lvl w:ilvl="0" w:tplc="B53EA3E8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987ADA"/>
    <w:multiLevelType w:val="hybridMultilevel"/>
    <w:tmpl w:val="18B2BF8C"/>
    <w:lvl w:ilvl="0" w:tplc="632E4714">
      <w:start w:val="1"/>
      <w:numFmt w:val="decimal"/>
      <w:lvlText w:val="%1)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7DE5"/>
    <w:rsid w:val="00020451"/>
    <w:rsid w:val="00036251"/>
    <w:rsid w:val="00041116"/>
    <w:rsid w:val="00052D7C"/>
    <w:rsid w:val="00067051"/>
    <w:rsid w:val="00076673"/>
    <w:rsid w:val="000C17FB"/>
    <w:rsid w:val="000F69AC"/>
    <w:rsid w:val="0010519B"/>
    <w:rsid w:val="00164D8F"/>
    <w:rsid w:val="00191B92"/>
    <w:rsid w:val="001B4688"/>
    <w:rsid w:val="001C6BF2"/>
    <w:rsid w:val="00277EF3"/>
    <w:rsid w:val="002A6A36"/>
    <w:rsid w:val="0031723E"/>
    <w:rsid w:val="00340699"/>
    <w:rsid w:val="0034353C"/>
    <w:rsid w:val="003A522C"/>
    <w:rsid w:val="00413C31"/>
    <w:rsid w:val="00477DE5"/>
    <w:rsid w:val="00485B25"/>
    <w:rsid w:val="00497F55"/>
    <w:rsid w:val="004D52A4"/>
    <w:rsid w:val="005271F0"/>
    <w:rsid w:val="005722C9"/>
    <w:rsid w:val="00575DA4"/>
    <w:rsid w:val="005D74BF"/>
    <w:rsid w:val="006512E3"/>
    <w:rsid w:val="00661EF8"/>
    <w:rsid w:val="00715159"/>
    <w:rsid w:val="007620C9"/>
    <w:rsid w:val="007B7236"/>
    <w:rsid w:val="007C0655"/>
    <w:rsid w:val="007C2D0D"/>
    <w:rsid w:val="0080405C"/>
    <w:rsid w:val="00850DD0"/>
    <w:rsid w:val="008F58FA"/>
    <w:rsid w:val="009237E6"/>
    <w:rsid w:val="00934588"/>
    <w:rsid w:val="0093638F"/>
    <w:rsid w:val="009A4EBB"/>
    <w:rsid w:val="00AA546F"/>
    <w:rsid w:val="00AC10F9"/>
    <w:rsid w:val="00B11B25"/>
    <w:rsid w:val="00B75E4A"/>
    <w:rsid w:val="00C74561"/>
    <w:rsid w:val="00CA35E2"/>
    <w:rsid w:val="00D02375"/>
    <w:rsid w:val="00DB2802"/>
    <w:rsid w:val="00DE459C"/>
    <w:rsid w:val="00E14C9D"/>
    <w:rsid w:val="00EC17D5"/>
    <w:rsid w:val="00EC7391"/>
    <w:rsid w:val="00FE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6EF30"/>
  <w15:docId w15:val="{73A6ED31-2E6D-41C2-AEDA-6A2EF589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02"/>
  </w:style>
  <w:style w:type="paragraph" w:styleId="7">
    <w:name w:val="heading 7"/>
    <w:basedOn w:val="a"/>
    <w:next w:val="a"/>
    <w:link w:val="70"/>
    <w:qFormat/>
    <w:rsid w:val="0034353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7D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a4">
    <w:name w:val="Заголовок Знак"/>
    <w:basedOn w:val="a0"/>
    <w:link w:val="a3"/>
    <w:rsid w:val="00477DE5"/>
    <w:rPr>
      <w:rFonts w:ascii="Times New Roman" w:eastAsia="Times New Roman" w:hAnsi="Times New Roman" w:cs="Times New Roman"/>
      <w:b/>
      <w:bCs/>
      <w:sz w:val="26"/>
      <w:szCs w:val="20"/>
    </w:rPr>
  </w:style>
  <w:style w:type="paragraph" w:customStyle="1" w:styleId="ConsNormal">
    <w:name w:val="ConsNormal"/>
    <w:rsid w:val="00477D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9">
    <w:name w:val="Font Style19"/>
    <w:rsid w:val="00477DE5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7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D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DD0"/>
  </w:style>
  <w:style w:type="paragraph" w:styleId="a9">
    <w:name w:val="footer"/>
    <w:basedOn w:val="a"/>
    <w:link w:val="aa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DD0"/>
  </w:style>
  <w:style w:type="character" w:customStyle="1" w:styleId="70">
    <w:name w:val="Заголовок 7 Знак"/>
    <w:basedOn w:val="a0"/>
    <w:link w:val="7"/>
    <w:rsid w:val="003435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325FC-88F9-46D3-A7C4-E64FE5F27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RePack by Diakov</cp:lastModifiedBy>
  <cp:revision>45</cp:revision>
  <cp:lastPrinted>2025-10-17T07:46:00Z</cp:lastPrinted>
  <dcterms:created xsi:type="dcterms:W3CDTF">2025-10-17T07:06:00Z</dcterms:created>
  <dcterms:modified xsi:type="dcterms:W3CDTF">2026-07-06T02:11:00Z</dcterms:modified>
</cp:coreProperties>
</file>